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A7" w:rsidRDefault="00584E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990AA7" w:rsidRDefault="00584E0E">
      <w:pPr>
        <w:spacing w:after="0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начальника отдела общего промышленного надзора по Владимирской и Ивановской областям Центрального управления Ростехнадзора Шишова Дмитрия Николаевича на тему: </w:t>
      </w:r>
      <w:r w:rsidRPr="0040762D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40762D" w:rsidRPr="0040762D">
        <w:rPr>
          <w:rFonts w:ascii="Times New Roman" w:eastAsia="Tahoma" w:hAnsi="Times New Roman" w:cs="Times New Roman"/>
          <w:b/>
          <w:color w:val="000000"/>
          <w:sz w:val="32"/>
          <w:szCs w:val="32"/>
          <w:lang w:eastAsia="ru-RU"/>
        </w:rPr>
        <w:t>Основные показатели надзорной деятельности отдел</w:t>
      </w:r>
      <w:r w:rsidR="0040762D">
        <w:rPr>
          <w:rFonts w:ascii="Times New Roman" w:eastAsia="Tahoma" w:hAnsi="Times New Roman" w:cs="Times New Roman"/>
          <w:b/>
          <w:color w:val="000000"/>
          <w:sz w:val="32"/>
          <w:szCs w:val="32"/>
          <w:lang w:eastAsia="ru-RU"/>
        </w:rPr>
        <w:t xml:space="preserve">а общего промышленного надзора </w:t>
      </w:r>
      <w:r w:rsidR="00C30955">
        <w:rPr>
          <w:rFonts w:ascii="Times New Roman" w:eastAsia="Tahoma" w:hAnsi="Times New Roman" w:cs="Times New Roman"/>
          <w:b/>
          <w:color w:val="000000"/>
          <w:sz w:val="32"/>
          <w:szCs w:val="32"/>
          <w:lang w:eastAsia="ru-RU"/>
        </w:rPr>
        <w:br/>
      </w:r>
      <w:r w:rsidR="0040762D" w:rsidRPr="0040762D">
        <w:rPr>
          <w:rFonts w:ascii="Times New Roman" w:eastAsia="Tahoma" w:hAnsi="Times New Roman" w:cs="Times New Roman"/>
          <w:b/>
          <w:color w:val="000000"/>
          <w:sz w:val="32"/>
          <w:szCs w:val="32"/>
          <w:lang w:eastAsia="ru-RU"/>
        </w:rPr>
        <w:t>по Владимирской и Ивановской областям за 9 месяцев 2024 года</w:t>
      </w:r>
      <w:r w:rsidRPr="0040762D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990AA7" w:rsidRDefault="00990A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0AA7" w:rsidRDefault="00990A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90AA7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в своём докладе я расскажу о результатах работы отдела общего промышленного надзора по Владимирской и Ивановской областям Центрального управления Ростехнадзора по итогам </w:t>
      </w:r>
      <w:r w:rsidR="0040762D">
        <w:rPr>
          <w:rFonts w:ascii="Times New Roman" w:hAnsi="Times New Roman" w:cs="Times New Roman"/>
          <w:sz w:val="32"/>
          <w:szCs w:val="32"/>
        </w:rPr>
        <w:t xml:space="preserve">9 месяцев </w:t>
      </w:r>
      <w:r>
        <w:rPr>
          <w:rFonts w:ascii="Times New Roman" w:hAnsi="Times New Roman" w:cs="Times New Roman"/>
          <w:sz w:val="32"/>
          <w:szCs w:val="32"/>
        </w:rPr>
        <w:t>202</w:t>
      </w:r>
      <w:r w:rsidR="0040762D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0332FF" w:rsidRDefault="00584E0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Отдел осуществляет контрольно-надзорные полномочия в отношении организаций, эксплуат</w:t>
      </w:r>
      <w:r w:rsidR="000332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ирующих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опасны</w:t>
      </w:r>
      <w:r w:rsidR="000332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производственны</w:t>
      </w:r>
      <w:r w:rsidR="000332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объект</w:t>
      </w:r>
      <w:r w:rsidR="000332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0332FF" w:rsidRDefault="000332FF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Слайд № 2.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 состоянию на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отчетный период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0332FF" w:rsidRPr="000332FF" w:rsidRDefault="00584E0E" w:rsidP="000332FF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6F7C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– </w:t>
      </w:r>
      <w:r w:rsidR="006F7CB0" w:rsidRPr="006F7C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1056</w:t>
      </w:r>
      <w:r w:rsidR="006F7CB0" w:rsidRPr="006F7C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поднадзорных организаций эксплуатируют </w:t>
      </w:r>
      <w:r w:rsidR="006F7CB0" w:rsidRPr="006F7C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2 943 опасных производственных объекта</w:t>
      </w:r>
      <w:r w:rsidR="006F7CB0" w:rsidRPr="006F7C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(в том числе:</w:t>
      </w:r>
      <w:proofErr w:type="gramEnd"/>
      <w:r w:rsidR="006F7CB0" w:rsidRPr="006F7C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6F7CB0" w:rsidRPr="006F7C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II</w:t>
      </w:r>
      <w:r w:rsidR="006F7CB0" w:rsidRPr="006F7C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класс – 6 объектов</w:t>
      </w:r>
      <w:r w:rsidR="006F7CB0" w:rsidRPr="006F7C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6F7CB0" w:rsidRPr="006F7C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6F7CB0" w:rsidRPr="006F7C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6F7CB0" w:rsidRPr="006F7C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III</w:t>
      </w:r>
      <w:r w:rsidR="006F7CB0" w:rsidRPr="006F7C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класс – 1 817</w:t>
      </w:r>
      <w:r w:rsidR="006F7CB0" w:rsidRPr="006F7C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6F7CB0" w:rsidRPr="006F7C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IV</w:t>
      </w:r>
      <w:r w:rsidR="006F7CB0" w:rsidRPr="006F7C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класс – 1 120</w:t>
      </w:r>
      <w:r w:rsidR="006554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  <w:proofErr w:type="gramEnd"/>
    </w:p>
    <w:p w:rsidR="0065546A" w:rsidRDefault="000332FF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Слайд № 3</w:t>
      </w:r>
    </w:p>
    <w:p w:rsidR="00990AA7" w:rsidRDefault="00584E0E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1. Аварии, несчастные случаи, инциденты.</w:t>
      </w:r>
    </w:p>
    <w:p w:rsidR="00990AA7" w:rsidRDefault="00990AA7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  <w:shd w:val="clear" w:color="auto" w:fill="FFFFFF"/>
        </w:rPr>
      </w:pPr>
    </w:p>
    <w:p w:rsidR="001376B8" w:rsidRPr="00FD7606" w:rsidRDefault="00FD7606" w:rsidP="003150A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За 9 месяцев</w:t>
      </w:r>
      <w:r w:rsidR="00584E0E">
        <w:rPr>
          <w:rFonts w:ascii="Times New Roman" w:hAnsi="Times New Roman" w:cs="Times New Roman"/>
          <w:sz w:val="32"/>
          <w:szCs w:val="32"/>
        </w:rPr>
        <w:t xml:space="preserve"> 202</w:t>
      </w:r>
      <w:r w:rsidR="0040762D">
        <w:rPr>
          <w:rFonts w:ascii="Times New Roman" w:hAnsi="Times New Roman" w:cs="Times New Roman"/>
          <w:sz w:val="32"/>
          <w:szCs w:val="32"/>
        </w:rPr>
        <w:t>4</w:t>
      </w:r>
      <w:r w:rsidR="00584E0E">
        <w:rPr>
          <w:rFonts w:ascii="Times New Roman" w:hAnsi="Times New Roman" w:cs="Times New Roman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>а</w:t>
      </w:r>
      <w:r w:rsidR="00584E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территории Владимирской </w:t>
      </w:r>
      <w:r w:rsidR="001376B8">
        <w:rPr>
          <w:rFonts w:ascii="Times New Roman" w:hAnsi="Times New Roman" w:cs="Times New Roman"/>
          <w:sz w:val="32"/>
          <w:szCs w:val="32"/>
          <w:shd w:val="clear" w:color="auto" w:fill="FFFFFF"/>
        </w:rPr>
        <w:t>области произош</w:t>
      </w:r>
      <w:r w:rsidR="00F113E6">
        <w:rPr>
          <w:rFonts w:ascii="Times New Roman" w:hAnsi="Times New Roman" w:cs="Times New Roman"/>
          <w:sz w:val="32"/>
          <w:szCs w:val="32"/>
          <w:shd w:val="clear" w:color="auto" w:fill="FFFFFF"/>
        </w:rPr>
        <w:t>ли</w:t>
      </w:r>
      <w:r w:rsidR="001376B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1 несчастный случай и 1 авария </w:t>
      </w:r>
      <w:r w:rsidR="001376B8" w:rsidRPr="001376B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 эксплуатации гидравлического подъемника с люлькой на опасном производственном объекте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Муниципального автономного общеобразовательного учреждения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г. Владимира «Городской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межкольный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учебный комбинат № 2»</w:t>
      </w:r>
      <w:r w:rsidR="00144CDF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1376B8" w:rsidRPr="001376B8">
        <w:rPr>
          <w:rFonts w:ascii="Times New Roman" w:hAnsi="Times New Roman" w:cs="Times New Roman"/>
          <w:sz w:val="32"/>
          <w:szCs w:val="32"/>
          <w:shd w:val="clear" w:color="auto" w:fill="FFFFFF"/>
        </w:rPr>
        <w:t>«Участок транспортный МАОУ «ГМУК №</w:t>
      </w:r>
      <w:r w:rsidR="001376B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1376B8" w:rsidRPr="001376B8">
        <w:rPr>
          <w:rFonts w:ascii="Times New Roman" w:hAnsi="Times New Roman" w:cs="Times New Roman"/>
          <w:sz w:val="32"/>
          <w:szCs w:val="32"/>
          <w:shd w:val="clear" w:color="auto" w:fill="FFFFFF"/>
        </w:rPr>
        <w:t>2», рег. № А15-04657-0001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IV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класс опасности.</w:t>
      </w:r>
    </w:p>
    <w:p w:rsidR="000332FF" w:rsidRPr="000332FF" w:rsidRDefault="00FD7606" w:rsidP="000332FF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территории Ивановской области </w:t>
      </w:r>
      <w:r w:rsidR="00584E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несчастные случаи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аварии </w:t>
      </w:r>
      <w:r w:rsidR="00144CDF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не зарегистрированы.</w:t>
      </w:r>
    </w:p>
    <w:p w:rsidR="000332FF" w:rsidRDefault="000332FF" w:rsidP="00FD7606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Слайд № 4.</w:t>
      </w:r>
    </w:p>
    <w:p w:rsidR="00990AA7" w:rsidRPr="00F113E6" w:rsidRDefault="00F113E6" w:rsidP="00F113E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За аналогичный период</w:t>
      </w:r>
      <w:r w:rsidR="00584E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3 года произошли 1 несчастный случай </w:t>
      </w:r>
      <w:r w:rsidR="00144CDF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1 авария на опасных производственных объектах на территории Ивановской области. На территории Владимирской области аварии </w:t>
      </w:r>
      <w:r w:rsidR="00144CDF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несчастные случаи </w:t>
      </w:r>
      <w:r w:rsidR="00144C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2023 году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 зарегистрированы. </w:t>
      </w:r>
    </w:p>
    <w:p w:rsidR="0029277D" w:rsidRPr="0029277D" w:rsidRDefault="0029277D" w:rsidP="002927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9277D">
        <w:rPr>
          <w:rFonts w:ascii="Times New Roman" w:hAnsi="Times New Roman" w:cs="Times New Roman"/>
          <w:sz w:val="32"/>
          <w:szCs w:val="32"/>
        </w:rPr>
        <w:t xml:space="preserve">В целях профилактики травматизма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29277D">
        <w:rPr>
          <w:rFonts w:ascii="Times New Roman" w:hAnsi="Times New Roman" w:cs="Times New Roman"/>
          <w:sz w:val="32"/>
          <w:szCs w:val="32"/>
        </w:rPr>
        <w:t xml:space="preserve">тделом на постоянной основе проводится анализ уровня безопасности на поднадзорных объектах. </w:t>
      </w:r>
    </w:p>
    <w:p w:rsidR="0029277D" w:rsidRDefault="0029277D" w:rsidP="002927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9277D">
        <w:rPr>
          <w:rFonts w:ascii="Times New Roman" w:hAnsi="Times New Roman" w:cs="Times New Roman"/>
          <w:sz w:val="32"/>
          <w:szCs w:val="32"/>
        </w:rPr>
        <w:t xml:space="preserve">В соответствии с графиком проведения рабочих совещаний </w:t>
      </w:r>
      <w:r>
        <w:rPr>
          <w:rFonts w:ascii="Times New Roman" w:hAnsi="Times New Roman" w:cs="Times New Roman"/>
          <w:sz w:val="32"/>
          <w:szCs w:val="32"/>
        </w:rPr>
        <w:br/>
      </w:r>
      <w:r w:rsidRPr="0029277D">
        <w:rPr>
          <w:rFonts w:ascii="Times New Roman" w:hAnsi="Times New Roman" w:cs="Times New Roman"/>
          <w:sz w:val="32"/>
          <w:szCs w:val="32"/>
        </w:rPr>
        <w:t>в Центра</w:t>
      </w:r>
      <w:r>
        <w:rPr>
          <w:rFonts w:ascii="Times New Roman" w:hAnsi="Times New Roman" w:cs="Times New Roman"/>
          <w:sz w:val="32"/>
          <w:szCs w:val="32"/>
        </w:rPr>
        <w:t xml:space="preserve">льном управлении Ростехнадзора </w:t>
      </w:r>
      <w:r w:rsidRPr="0029277D">
        <w:rPr>
          <w:rFonts w:ascii="Times New Roman" w:hAnsi="Times New Roman" w:cs="Times New Roman"/>
          <w:sz w:val="32"/>
          <w:szCs w:val="32"/>
        </w:rPr>
        <w:t xml:space="preserve">по вопросам обеспечения безопасности на поднадзорных объектах на 2024 год, утвержденным приказом руководителя Управления от 21 декабря 2023 г. </w:t>
      </w:r>
      <w:r w:rsidRPr="0029277D">
        <w:rPr>
          <w:rFonts w:ascii="Times New Roman" w:hAnsi="Times New Roman" w:cs="Times New Roman"/>
          <w:sz w:val="32"/>
          <w:szCs w:val="32"/>
        </w:rPr>
        <w:br/>
        <w:t>№ ПР-210-1024-о, Отделом проводятся рабочие совещания с руководством поднадзорных предприятий по обсуждению существующего уровня безопасности на объектах соответствующего вида контроля (надзора).</w:t>
      </w:r>
    </w:p>
    <w:p w:rsidR="00B755AA" w:rsidRDefault="0029277D" w:rsidP="00B755A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B755AA" w:rsidRPr="00B755AA">
        <w:rPr>
          <w:rFonts w:ascii="Times New Roman" w:hAnsi="Times New Roman" w:cs="Times New Roman"/>
          <w:sz w:val="32"/>
          <w:szCs w:val="32"/>
        </w:rPr>
        <w:t xml:space="preserve"> поднадзорные организации напр</w:t>
      </w:r>
      <w:r w:rsidR="00B755AA">
        <w:rPr>
          <w:rFonts w:ascii="Times New Roman" w:hAnsi="Times New Roman" w:cs="Times New Roman"/>
          <w:sz w:val="32"/>
          <w:szCs w:val="32"/>
        </w:rPr>
        <w:t xml:space="preserve">авляются информационные письма </w:t>
      </w:r>
      <w:r>
        <w:rPr>
          <w:rFonts w:ascii="Times New Roman" w:hAnsi="Times New Roman" w:cs="Times New Roman"/>
          <w:sz w:val="32"/>
          <w:szCs w:val="32"/>
        </w:rPr>
        <w:br/>
      </w:r>
      <w:r w:rsidR="00B755AA" w:rsidRPr="00B755AA">
        <w:rPr>
          <w:rFonts w:ascii="Times New Roman" w:hAnsi="Times New Roman" w:cs="Times New Roman"/>
          <w:sz w:val="32"/>
          <w:szCs w:val="32"/>
        </w:rPr>
        <w:t>с анализом аварийности и травматизма при эксплуатации объектов, обзором нарушений, перечнями организационно-технических мероприятий, обеспечивающих безопасную эксплуатацию объектов. Руководителям организаций предлагается довести информацию до персонала, спланировать и провести мероприятия по совершенствованию работы, направленной на предупреждение, профилактику несчастных случаев при эксплуатации опасных производственных объектов.</w:t>
      </w:r>
    </w:p>
    <w:p w:rsidR="000332FF" w:rsidRDefault="00584E0E" w:rsidP="000332F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Также при проведении контрольно-надзорных мероприятий должностными лицами отдела персоналу организаций указывается </w:t>
      </w:r>
      <w:r w:rsidR="00144CDF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на необходимость осуществления конкретных мер по недопущению несчастных случаев на производстве.</w:t>
      </w:r>
    </w:p>
    <w:p w:rsidR="00990AA7" w:rsidRPr="000332FF" w:rsidRDefault="000332FF" w:rsidP="000332F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0332FF">
        <w:rPr>
          <w:rFonts w:ascii="Times New Roman" w:hAnsi="Times New Roman" w:cs="Times New Roman"/>
          <w:color w:val="000000" w:themeColor="text1"/>
          <w:sz w:val="32"/>
          <w:szCs w:val="28"/>
        </w:rPr>
        <w:t>Слайд № 5</w:t>
      </w:r>
    </w:p>
    <w:p w:rsidR="00990AA7" w:rsidRDefault="00584E0E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2. Проведение проверок.</w:t>
      </w:r>
    </w:p>
    <w:p w:rsidR="00990AA7" w:rsidRDefault="00990AA7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90AA7" w:rsidRDefault="00990AA7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tbl>
      <w:tblPr>
        <w:tblStyle w:val="af3"/>
        <w:tblW w:w="10488" w:type="dxa"/>
        <w:tblLayout w:type="fixed"/>
        <w:tblLook w:val="04A0" w:firstRow="1" w:lastRow="0" w:firstColumn="1" w:lastColumn="0" w:noHBand="0" w:noVBand="1"/>
      </w:tblPr>
      <w:tblGrid>
        <w:gridCol w:w="1984"/>
        <w:gridCol w:w="4252"/>
        <w:gridCol w:w="4252"/>
      </w:tblGrid>
      <w:tr w:rsidR="00990AA7">
        <w:trPr>
          <w:trHeight w:val="567"/>
        </w:trPr>
        <w:tc>
          <w:tcPr>
            <w:tcW w:w="1984" w:type="dxa"/>
            <w:vAlign w:val="center"/>
          </w:tcPr>
          <w:p w:rsidR="00990AA7" w:rsidRDefault="00F55FFC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584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мес.</w:t>
            </w:r>
            <w:r w:rsidR="00584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</w:t>
            </w:r>
          </w:p>
        </w:tc>
        <w:tc>
          <w:tcPr>
            <w:tcW w:w="4252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Плановые</w:t>
            </w:r>
          </w:p>
        </w:tc>
        <w:tc>
          <w:tcPr>
            <w:tcW w:w="4252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Внеплановые</w:t>
            </w:r>
          </w:p>
        </w:tc>
      </w:tr>
      <w:tr w:rsidR="00990AA7">
        <w:trPr>
          <w:trHeight w:val="567"/>
        </w:trPr>
        <w:tc>
          <w:tcPr>
            <w:tcW w:w="1984" w:type="dxa"/>
            <w:vAlign w:val="center"/>
          </w:tcPr>
          <w:p w:rsidR="00990AA7" w:rsidRDefault="00584E0E" w:rsidP="0040762D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</w:t>
            </w:r>
            <w:r w:rsidR="00407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</w:t>
            </w:r>
          </w:p>
        </w:tc>
        <w:tc>
          <w:tcPr>
            <w:tcW w:w="4252" w:type="dxa"/>
            <w:vAlign w:val="center"/>
          </w:tcPr>
          <w:p w:rsidR="00990AA7" w:rsidRPr="00F55FFC" w:rsidRDefault="00F55FFC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252" w:type="dxa"/>
            <w:vAlign w:val="center"/>
          </w:tcPr>
          <w:p w:rsidR="00990AA7" w:rsidRPr="00F55FFC" w:rsidRDefault="00F55FFC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51</w:t>
            </w:r>
          </w:p>
        </w:tc>
      </w:tr>
      <w:tr w:rsidR="00990AA7">
        <w:trPr>
          <w:trHeight w:val="567"/>
        </w:trPr>
        <w:tc>
          <w:tcPr>
            <w:tcW w:w="1984" w:type="dxa"/>
            <w:vAlign w:val="center"/>
          </w:tcPr>
          <w:p w:rsidR="00990AA7" w:rsidRDefault="00584E0E" w:rsidP="0040762D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</w:t>
            </w:r>
            <w:r w:rsidR="00407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</w:t>
            </w:r>
          </w:p>
        </w:tc>
        <w:tc>
          <w:tcPr>
            <w:tcW w:w="4252" w:type="dxa"/>
            <w:vAlign w:val="center"/>
          </w:tcPr>
          <w:p w:rsidR="00990AA7" w:rsidRPr="00F55FFC" w:rsidRDefault="00F55FFC" w:rsidP="00822503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252" w:type="dxa"/>
            <w:vAlign w:val="center"/>
          </w:tcPr>
          <w:p w:rsidR="00990AA7" w:rsidRPr="00F55FFC" w:rsidRDefault="00F55FFC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59</w:t>
            </w:r>
          </w:p>
        </w:tc>
      </w:tr>
      <w:tr w:rsidR="00990AA7">
        <w:trPr>
          <w:trHeight w:val="567"/>
        </w:trPr>
        <w:tc>
          <w:tcPr>
            <w:tcW w:w="1984" w:type="dxa"/>
            <w:vAlign w:val="center"/>
          </w:tcPr>
          <w:p w:rsidR="00990AA7" w:rsidRDefault="00584E0E" w:rsidP="00822503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4252" w:type="dxa"/>
            <w:vAlign w:val="center"/>
          </w:tcPr>
          <w:p w:rsidR="00990AA7" w:rsidRPr="0040762D" w:rsidRDefault="00822503" w:rsidP="00144CDF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252" w:type="dxa"/>
            <w:vAlign w:val="center"/>
          </w:tcPr>
          <w:p w:rsidR="00990AA7" w:rsidRPr="0040762D" w:rsidRDefault="00B430B0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B43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↑15</w:t>
            </w:r>
          </w:p>
        </w:tc>
      </w:tr>
    </w:tbl>
    <w:p w:rsidR="00990AA7" w:rsidRDefault="00990AA7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en-US"/>
        </w:rPr>
      </w:pPr>
    </w:p>
    <w:p w:rsidR="00990AA7" w:rsidRDefault="00144CDF" w:rsidP="00F55FFC">
      <w:pPr>
        <w:pStyle w:val="ac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C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* </w:t>
      </w:r>
      <w:r w:rsidR="00F55FFC" w:rsidRPr="00144C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Плановые проверки в 2024 году запланированы на 4 квартал 2024 г.</w:t>
      </w:r>
    </w:p>
    <w:p w:rsidR="000332FF" w:rsidRPr="00144CDF" w:rsidRDefault="000332FF" w:rsidP="00F55FFC">
      <w:pPr>
        <w:pStyle w:val="ac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44CDF" w:rsidRDefault="000332FF" w:rsidP="000332FF">
      <w:pPr>
        <w:pStyle w:val="ac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332F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Слайд № 6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Слайд № 7</w:t>
      </w:r>
    </w:p>
    <w:p w:rsidR="000332FF" w:rsidRPr="000332FF" w:rsidRDefault="000332FF" w:rsidP="000332FF">
      <w:pPr>
        <w:pStyle w:val="ac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990AA7" w:rsidRDefault="00584E0E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Внеплановые проверки</w:t>
      </w:r>
      <w:r w:rsidR="00F2014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/оценки соблюдения лицензионных требований</w:t>
      </w:r>
    </w:p>
    <w:p w:rsidR="00990AA7" w:rsidRPr="00F20144" w:rsidRDefault="00990AA7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tbl>
      <w:tblPr>
        <w:tblStyle w:val="af3"/>
        <w:tblW w:w="10489" w:type="dxa"/>
        <w:tblLayout w:type="fixed"/>
        <w:tblLook w:val="04A0" w:firstRow="1" w:lastRow="0" w:firstColumn="1" w:lastColumn="0" w:noHBand="0" w:noVBand="1"/>
      </w:tblPr>
      <w:tblGrid>
        <w:gridCol w:w="1702"/>
        <w:gridCol w:w="2548"/>
        <w:gridCol w:w="3119"/>
        <w:gridCol w:w="3120"/>
      </w:tblGrid>
      <w:tr w:rsidR="00990AA7">
        <w:trPr>
          <w:trHeight w:val="850"/>
        </w:trPr>
        <w:tc>
          <w:tcPr>
            <w:tcW w:w="1701" w:type="dxa"/>
            <w:vAlign w:val="center"/>
          </w:tcPr>
          <w:p w:rsidR="00990AA7" w:rsidRDefault="0040762D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584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мес.</w:t>
            </w:r>
          </w:p>
        </w:tc>
        <w:tc>
          <w:tcPr>
            <w:tcW w:w="2548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КВП</w:t>
            </w:r>
          </w:p>
        </w:tc>
        <w:tc>
          <w:tcPr>
            <w:tcW w:w="3119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Соискатели/</w:t>
            </w:r>
          </w:p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лицензиаты</w:t>
            </w:r>
          </w:p>
        </w:tc>
        <w:tc>
          <w:tcPr>
            <w:tcW w:w="3120" w:type="dxa"/>
            <w:vAlign w:val="center"/>
          </w:tcPr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Иные</w:t>
            </w:r>
          </w:p>
          <w:p w:rsidR="00990AA7" w:rsidRDefault="00584E0E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основания</w:t>
            </w:r>
          </w:p>
        </w:tc>
      </w:tr>
      <w:tr w:rsidR="00990AA7">
        <w:trPr>
          <w:trHeight w:val="1701"/>
        </w:trPr>
        <w:tc>
          <w:tcPr>
            <w:tcW w:w="1701" w:type="dxa"/>
            <w:vAlign w:val="center"/>
          </w:tcPr>
          <w:p w:rsidR="00990AA7" w:rsidRPr="00F55FFC" w:rsidRDefault="00584E0E" w:rsidP="0040762D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202</w:t>
            </w:r>
            <w:r w:rsidR="0040762D"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</w:t>
            </w:r>
          </w:p>
        </w:tc>
        <w:tc>
          <w:tcPr>
            <w:tcW w:w="2548" w:type="dxa"/>
            <w:vAlign w:val="center"/>
          </w:tcPr>
          <w:p w:rsidR="00990AA7" w:rsidRPr="00F55FFC" w:rsidRDefault="00F55FFC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3119" w:type="dxa"/>
            <w:vAlign w:val="center"/>
          </w:tcPr>
          <w:p w:rsidR="00990AA7" w:rsidRPr="00F55FFC" w:rsidRDefault="00F55FFC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3120" w:type="dxa"/>
            <w:vAlign w:val="center"/>
          </w:tcPr>
          <w:p w:rsidR="00990AA7" w:rsidRPr="00F55FFC" w:rsidRDefault="00F55FFC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="00584E0E"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(по угрозе)</w:t>
            </w:r>
          </w:p>
        </w:tc>
      </w:tr>
      <w:tr w:rsidR="00990AA7">
        <w:trPr>
          <w:trHeight w:val="1417"/>
        </w:trPr>
        <w:tc>
          <w:tcPr>
            <w:tcW w:w="1701" w:type="dxa"/>
            <w:vAlign w:val="center"/>
          </w:tcPr>
          <w:p w:rsidR="00990AA7" w:rsidRPr="00F55FFC" w:rsidRDefault="00584E0E" w:rsidP="0040762D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</w:t>
            </w:r>
            <w:r w:rsidR="0040762D"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2548" w:type="dxa"/>
            <w:vAlign w:val="center"/>
          </w:tcPr>
          <w:p w:rsidR="00990AA7" w:rsidRPr="00F55FFC" w:rsidRDefault="00F55FFC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3119" w:type="dxa"/>
            <w:vAlign w:val="center"/>
          </w:tcPr>
          <w:p w:rsidR="00990AA7" w:rsidRPr="00F55FFC" w:rsidRDefault="00F55FFC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59</w:t>
            </w:r>
          </w:p>
        </w:tc>
        <w:tc>
          <w:tcPr>
            <w:tcW w:w="3120" w:type="dxa"/>
            <w:vAlign w:val="center"/>
          </w:tcPr>
          <w:p w:rsidR="00990AA7" w:rsidRPr="00F55FFC" w:rsidRDefault="00F55FFC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584E0E" w:rsidRPr="00F55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(по угрозе)</w:t>
            </w:r>
          </w:p>
        </w:tc>
      </w:tr>
      <w:tr w:rsidR="00990AA7">
        <w:trPr>
          <w:trHeight w:val="567"/>
        </w:trPr>
        <w:tc>
          <w:tcPr>
            <w:tcW w:w="1701" w:type="dxa"/>
            <w:vAlign w:val="center"/>
          </w:tcPr>
          <w:p w:rsidR="00990AA7" w:rsidRDefault="00584E0E" w:rsidP="00B430B0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548" w:type="dxa"/>
            <w:vAlign w:val="center"/>
          </w:tcPr>
          <w:p w:rsidR="00990AA7" w:rsidRPr="0040762D" w:rsidRDefault="00B430B0" w:rsidP="00B430B0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B430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↑110</w:t>
            </w:r>
          </w:p>
        </w:tc>
        <w:tc>
          <w:tcPr>
            <w:tcW w:w="3119" w:type="dxa"/>
            <w:vAlign w:val="center"/>
          </w:tcPr>
          <w:p w:rsidR="00990AA7" w:rsidRPr="0040762D" w:rsidRDefault="00B430B0" w:rsidP="00B430B0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B43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↑40</w:t>
            </w:r>
          </w:p>
        </w:tc>
        <w:tc>
          <w:tcPr>
            <w:tcW w:w="3120" w:type="dxa"/>
            <w:vAlign w:val="center"/>
          </w:tcPr>
          <w:p w:rsidR="00990AA7" w:rsidRPr="0040762D" w:rsidRDefault="00CF001A">
            <w:pPr>
              <w:pStyle w:val="ac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↓</w:t>
            </w:r>
            <w:r w:rsidR="00584E0E" w:rsidRPr="00144C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50</w:t>
            </w:r>
          </w:p>
        </w:tc>
      </w:tr>
    </w:tbl>
    <w:p w:rsidR="00990AA7" w:rsidRDefault="00990AA7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990AA7" w:rsidRDefault="000332FF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332FF">
        <w:rPr>
          <w:rFonts w:ascii="Times New Roman" w:hAnsi="Times New Roman" w:cs="Times New Roman"/>
          <w:color w:val="000000" w:themeColor="text1"/>
          <w:sz w:val="32"/>
          <w:szCs w:val="32"/>
        </w:rPr>
        <w:t>Слайд № 8</w:t>
      </w:r>
    </w:p>
    <w:p w:rsidR="000332FF" w:rsidRPr="000332FF" w:rsidRDefault="000332FF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90AA7" w:rsidRDefault="00C65B9A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ходе проведения </w:t>
      </w:r>
      <w:r w:rsidR="00584E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внеплановых проверок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 9 месяцев 2024 г. выявлено и предписано </w:t>
      </w:r>
      <w:r w:rsidR="00584E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 устранению </w:t>
      </w:r>
      <w:r w:rsidR="00F55FF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1021</w:t>
      </w:r>
      <w:r w:rsidR="00584E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нарушение требован</w:t>
      </w:r>
      <w:r w:rsidR="00144CDF">
        <w:rPr>
          <w:rFonts w:ascii="Times New Roman" w:hAnsi="Times New Roman" w:cs="Times New Roman"/>
          <w:sz w:val="32"/>
          <w:szCs w:val="32"/>
          <w:shd w:val="clear" w:color="auto" w:fill="FFFFFF"/>
        </w:rPr>
        <w:t>ий промышленной безопасности, а также</w:t>
      </w:r>
      <w:r w:rsidR="00F55FF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55FFC" w:rsidRPr="0029277D">
        <w:rPr>
          <w:rFonts w:ascii="Times New Roman" w:hAnsi="Times New Roman" w:cs="Times New Roman"/>
          <w:sz w:val="32"/>
          <w:szCs w:val="32"/>
          <w:shd w:val="clear" w:color="auto" w:fill="FFFFFF"/>
        </w:rPr>
        <w:t>204</w:t>
      </w:r>
      <w:r w:rsidRPr="0029277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нарушени</w:t>
      </w:r>
      <w:r w:rsidR="00144CDF" w:rsidRPr="0029277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я </w:t>
      </w:r>
      <w:r w:rsidRPr="0029277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области безопасного использования и содержания лифтов.</w:t>
      </w:r>
    </w:p>
    <w:p w:rsidR="00990AA7" w:rsidRDefault="00F55FFC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 9 месяцев 2023 </w:t>
      </w:r>
      <w:r w:rsidRPr="00503E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г. выявлено </w:t>
      </w:r>
      <w:r w:rsidRPr="00503E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789</w:t>
      </w:r>
      <w:r w:rsidRPr="00503E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нарушений. Увеличение показателя составляет 35 %.</w:t>
      </w:r>
    </w:p>
    <w:p w:rsidR="00990AA7" w:rsidRDefault="00584E0E" w:rsidP="00955B36">
      <w:pPr>
        <w:pStyle w:val="ac"/>
        <w:tabs>
          <w:tab w:val="left" w:pos="738"/>
          <w:tab w:val="left" w:pos="763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результатам проведенных проверок составлено </w:t>
      </w:r>
      <w:r w:rsidR="00C3095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73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протокол</w:t>
      </w:r>
      <w:r w:rsidR="00C3095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об административных правонарушениях в отношении юридических лиц,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C3095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43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– в отношении должностных.</w:t>
      </w:r>
    </w:p>
    <w:p w:rsidR="00990AA7" w:rsidRDefault="00584E0E" w:rsidP="00955B36">
      <w:pPr>
        <w:pStyle w:val="ac"/>
        <w:tabs>
          <w:tab w:val="left" w:pos="738"/>
          <w:tab w:val="left" w:pos="76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результатам рассмотрения дел об административных правонарушениях в отношении юридических и должностных лиц вынесены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постановления о назначении административного наказания в виде административного штрафа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Составлено </w:t>
      </w:r>
      <w:r w:rsidR="00503EF9">
        <w:rPr>
          <w:rFonts w:ascii="Times New Roman" w:hAnsi="Times New Roman" w:cs="Times New Roman"/>
          <w:sz w:val="32"/>
          <w:szCs w:val="32"/>
          <w:shd w:val="clear" w:color="auto" w:fill="FFFFFF"/>
        </w:rPr>
        <w:t>25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протоколов о временном запрете деятельности, по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результатам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рассмотрения которых решением суда приостановлена деятельность </w:t>
      </w:r>
      <w:r w:rsidR="00503EF9">
        <w:rPr>
          <w:rFonts w:ascii="Times New Roman" w:hAnsi="Times New Roman" w:cs="Times New Roman"/>
          <w:sz w:val="32"/>
          <w:szCs w:val="32"/>
          <w:shd w:val="clear" w:color="auto" w:fill="FFFFFF"/>
        </w:rPr>
        <w:t>13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организаций:</w:t>
      </w:r>
    </w:p>
    <w:p w:rsidR="00503EF9" w:rsidRDefault="00503EF9" w:rsidP="00503EF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415E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ООО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r w:rsidRPr="00415E37">
        <w:rPr>
          <w:rFonts w:ascii="Times New Roman" w:hAnsi="Times New Roman" w:cs="Times New Roman"/>
          <w:sz w:val="32"/>
          <w:szCs w:val="32"/>
          <w:shd w:val="clear" w:color="auto" w:fill="FFFFFF"/>
        </w:rPr>
        <w:t>ДАНА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»;</w:t>
      </w:r>
    </w:p>
    <w:p w:rsidR="00503EF9" w:rsidRDefault="00503EF9" w:rsidP="00503EF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415E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ООО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r w:rsidRPr="00415E37">
        <w:rPr>
          <w:rFonts w:ascii="Times New Roman" w:hAnsi="Times New Roman" w:cs="Times New Roman"/>
          <w:sz w:val="32"/>
          <w:szCs w:val="32"/>
          <w:shd w:val="clear" w:color="auto" w:fill="FFFFFF"/>
        </w:rPr>
        <w:t>Металлопласт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»;</w:t>
      </w:r>
    </w:p>
    <w:p w:rsidR="00503EF9" w:rsidRDefault="00503EF9" w:rsidP="00503EF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415E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ИП </w:t>
      </w:r>
      <w:proofErr w:type="spellStart"/>
      <w:r w:rsidRPr="00415E37">
        <w:rPr>
          <w:rFonts w:ascii="Times New Roman" w:hAnsi="Times New Roman" w:cs="Times New Roman"/>
          <w:sz w:val="32"/>
          <w:szCs w:val="32"/>
          <w:shd w:val="clear" w:color="auto" w:fill="FFFFFF"/>
        </w:rPr>
        <w:t>Зябрев</w:t>
      </w:r>
      <w:proofErr w:type="spellEnd"/>
      <w:r w:rsidRPr="00415E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Ю.С.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503EF9" w:rsidRDefault="00503EF9" w:rsidP="00503EF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415E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ФГБНУ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r w:rsidRPr="00415E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Верхневолжский </w:t>
      </w:r>
      <w:proofErr w:type="spellStart"/>
      <w:r w:rsidRPr="00415E37">
        <w:rPr>
          <w:rFonts w:ascii="Times New Roman" w:hAnsi="Times New Roman" w:cs="Times New Roman"/>
          <w:sz w:val="32"/>
          <w:szCs w:val="32"/>
          <w:shd w:val="clear" w:color="auto" w:fill="FFFFFF"/>
        </w:rPr>
        <w:t>Фанц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»;</w:t>
      </w:r>
    </w:p>
    <w:p w:rsidR="00503EF9" w:rsidRDefault="00503EF9" w:rsidP="00503EF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ООО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>Суздальский пивовар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»;</w:t>
      </w:r>
    </w:p>
    <w:p w:rsidR="00503EF9" w:rsidRDefault="00503EF9" w:rsidP="00503EF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>ООО «</w:t>
      </w:r>
      <w:proofErr w:type="spellStart"/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>ТехноФрост</w:t>
      </w:r>
      <w:proofErr w:type="spellEnd"/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503EF9" w:rsidRDefault="00503EF9" w:rsidP="00503EF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ООО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>Газ-Групп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»;</w:t>
      </w:r>
    </w:p>
    <w:p w:rsidR="00503EF9" w:rsidRDefault="00503EF9" w:rsidP="00503EF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ООО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>Великодворский стекольный завод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»;</w:t>
      </w:r>
    </w:p>
    <w:p w:rsidR="00503EF9" w:rsidRDefault="00503EF9" w:rsidP="00503EF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МУП Вязниковского района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>Фонд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»;</w:t>
      </w:r>
    </w:p>
    <w:p w:rsidR="00503EF9" w:rsidRDefault="00503EF9" w:rsidP="00503EF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ООО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proofErr w:type="spellStart"/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>Тейковская</w:t>
      </w:r>
      <w:proofErr w:type="spellEnd"/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земельная компания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»;</w:t>
      </w:r>
    </w:p>
    <w:p w:rsidR="00503EF9" w:rsidRDefault="00503EF9" w:rsidP="00503EF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>ООО «</w:t>
      </w:r>
      <w:proofErr w:type="spellStart"/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>Энергоаудит</w:t>
      </w:r>
      <w:proofErr w:type="spellEnd"/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503EF9" w:rsidRDefault="00503EF9" w:rsidP="00503EF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ОБУЗ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>Кинеш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>мская ЦРБ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»;</w:t>
      </w:r>
    </w:p>
    <w:p w:rsidR="00C615C2" w:rsidRDefault="00503EF9" w:rsidP="00C51E37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ООО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r w:rsidRPr="00082224">
        <w:rPr>
          <w:rFonts w:ascii="Times New Roman" w:hAnsi="Times New Roman" w:cs="Times New Roman"/>
          <w:sz w:val="32"/>
          <w:szCs w:val="32"/>
          <w:shd w:val="clear" w:color="auto" w:fill="FFFFFF"/>
        </w:rPr>
        <w:t>КЭС-Савино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».</w:t>
      </w:r>
    </w:p>
    <w:p w:rsidR="000332FF" w:rsidRDefault="000332FF" w:rsidP="00C51E37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332FF" w:rsidRPr="00C51E37" w:rsidRDefault="000332FF" w:rsidP="00C51E37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Слайд № 9.</w:t>
      </w:r>
    </w:p>
    <w:p w:rsidR="00990AA7" w:rsidRDefault="00584E0E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Показатели работы </w:t>
      </w:r>
      <w:r w:rsidR="00C615C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Отдела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</w:p>
    <w:p w:rsidR="00990AA7" w:rsidRDefault="00990AA7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Промышленный надзор:</w:t>
      </w:r>
    </w:p>
    <w:p w:rsidR="00990AA7" w:rsidRDefault="00584E0E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Результативность надзора (количество выявленных нарушений, отнесённое к количеству проведённых обследований) за </w:t>
      </w:r>
      <w:r w:rsidR="00955B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9 месяцев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202</w:t>
      </w:r>
      <w:r w:rsidR="00955B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г. составила </w:t>
      </w:r>
      <w:r w:rsidR="00C65B9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нарушений на одно обследование.</w:t>
      </w:r>
    </w:p>
    <w:p w:rsidR="000332FF" w:rsidRPr="000332FF" w:rsidRDefault="00584E0E" w:rsidP="000332FF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Нагрузка инспекторского состава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отдела промышленного надзора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 </w:t>
      </w:r>
      <w:r w:rsidR="00955B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9 месяцев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202</w:t>
      </w:r>
      <w:r w:rsidR="00955B36">
        <w:rPr>
          <w:rFonts w:ascii="Times New Roman" w:hAnsi="Times New Roman" w:cs="Times New Roman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г. составила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5B9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пров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ерки в месяц на одного инспектора.</w:t>
      </w:r>
    </w:p>
    <w:p w:rsidR="00990AA7" w:rsidRDefault="000332FF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0332FF">
        <w:rPr>
          <w:rFonts w:ascii="Times New Roman" w:hAnsi="Times New Roman" w:cs="Times New Roman"/>
          <w:sz w:val="32"/>
          <w:szCs w:val="32"/>
        </w:rPr>
        <w:t>Слайд № 10</w:t>
      </w:r>
    </w:p>
    <w:p w:rsidR="000332FF" w:rsidRPr="000332FF" w:rsidRDefault="000332FF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990AA7" w:rsidRDefault="0065546A" w:rsidP="000332FF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Административное производство:</w:t>
      </w:r>
    </w:p>
    <w:p w:rsidR="000332FF" w:rsidRPr="000332FF" w:rsidRDefault="000332FF" w:rsidP="000332F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990AA7" w:rsidRDefault="00955B3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За 9 месяцев</w:t>
      </w:r>
      <w:r w:rsidR="00584E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4</w:t>
      </w:r>
      <w:r w:rsidR="00584E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="00584E0E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вынесено </w:t>
      </w:r>
      <w:r w:rsidR="00503EF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13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предупреждений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(за </w:t>
      </w:r>
      <w:r w:rsidR="00C65B9A">
        <w:rPr>
          <w:rFonts w:ascii="Times New Roman" w:hAnsi="Times New Roman" w:cs="Times New Roman"/>
          <w:sz w:val="32"/>
          <w:szCs w:val="32"/>
          <w:shd w:val="clear" w:color="auto" w:fill="FFFFFF"/>
        </w:rPr>
        <w:t>9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месяцев 202</w:t>
      </w:r>
      <w:r w:rsidR="00C65B9A">
        <w:rPr>
          <w:rFonts w:ascii="Times New Roman" w:hAnsi="Times New Roman" w:cs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г. – </w:t>
      </w:r>
      <w:r w:rsidR="00503E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8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);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наложено </w:t>
      </w:r>
      <w:r w:rsidR="00503EF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96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ш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трафов </w:t>
      </w:r>
      <w:r w:rsidR="00C65B9A">
        <w:rPr>
          <w:rFonts w:ascii="Times New Roman" w:hAnsi="Times New Roman" w:cs="Times New Roman"/>
          <w:sz w:val="32"/>
          <w:szCs w:val="32"/>
          <w:shd w:val="clear" w:color="auto" w:fill="FFFFFF"/>
        </w:rPr>
        <w:t>(за 9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месяцев 202</w:t>
      </w:r>
      <w:r w:rsidR="00C65B9A">
        <w:rPr>
          <w:rFonts w:ascii="Times New Roman" w:hAnsi="Times New Roman" w:cs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г. – </w:t>
      </w:r>
      <w:r w:rsidR="00503EF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112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);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осуществлено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0 дисквалификаций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(за </w:t>
      </w:r>
      <w:r w:rsidR="00C65B9A">
        <w:rPr>
          <w:rFonts w:ascii="Times New Roman" w:hAnsi="Times New Roman" w:cs="Times New Roman"/>
          <w:sz w:val="32"/>
          <w:szCs w:val="32"/>
          <w:shd w:val="clear" w:color="auto" w:fill="FFFFFF"/>
        </w:rPr>
        <w:t>9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месяцев 202</w:t>
      </w:r>
      <w:r w:rsidR="00C65B9A">
        <w:rPr>
          <w:rFonts w:ascii="Times New Roman" w:hAnsi="Times New Roman" w:cs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г. – </w:t>
      </w:r>
      <w:r w:rsidRPr="00503E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);</w:t>
      </w:r>
    </w:p>
    <w:p w:rsidR="00990AA7" w:rsidRDefault="00584E0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направлено в суд </w:t>
      </w:r>
      <w:r w:rsidR="00503EF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25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протоколов о ВЗД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по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результатам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рассмотрения которых осуществлено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="00503EF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13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503E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административных приостановлений деятельности (за </w:t>
      </w:r>
      <w:r w:rsidR="00C65B9A" w:rsidRPr="00503EF9">
        <w:rPr>
          <w:rFonts w:ascii="Times New Roman" w:hAnsi="Times New Roman" w:cs="Times New Roman"/>
          <w:sz w:val="32"/>
          <w:szCs w:val="32"/>
          <w:shd w:val="clear" w:color="auto" w:fill="FFFFFF"/>
        </w:rPr>
        <w:t>9</w:t>
      </w:r>
      <w:r w:rsidRPr="00503E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месяцев 202</w:t>
      </w:r>
      <w:r w:rsidR="00C65B9A" w:rsidRPr="00503EF9">
        <w:rPr>
          <w:rFonts w:ascii="Times New Roman" w:hAnsi="Times New Roman" w:cs="Times New Roman"/>
          <w:sz w:val="32"/>
          <w:szCs w:val="32"/>
          <w:shd w:val="clear" w:color="auto" w:fill="FFFFFF"/>
        </w:rPr>
        <w:t>3</w:t>
      </w:r>
      <w:r w:rsidRPr="00503E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г. – </w:t>
      </w:r>
      <w:r w:rsidR="00503EF9" w:rsidRPr="00503EF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32</w:t>
      </w:r>
      <w:r w:rsidRPr="00503EF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503E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протокол</w:t>
      </w:r>
      <w:r w:rsidR="00503EF9" w:rsidRPr="00503E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</w:t>
      </w:r>
      <w:r w:rsidRPr="00503E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, </w:t>
      </w:r>
      <w:r w:rsidR="00503EF9" w:rsidRPr="00503E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10</w:t>
      </w:r>
      <w:r w:rsidRPr="00503E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ВЗД</w:t>
      </w:r>
      <w:r w:rsidRPr="00503EF9">
        <w:rPr>
          <w:rFonts w:ascii="Times New Roman" w:hAnsi="Times New Roman" w:cs="Times New Roman"/>
          <w:sz w:val="32"/>
          <w:szCs w:val="32"/>
          <w:shd w:val="clear" w:color="auto" w:fill="FFFFFF"/>
        </w:rPr>
        <w:t>).</w:t>
      </w:r>
    </w:p>
    <w:p w:rsidR="00C51E37" w:rsidRDefault="00C51E37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51E37" w:rsidRPr="00C51E37" w:rsidRDefault="00C51E37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C51E37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4. Информация о проведенных профилактических визитах,</w:t>
      </w: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br/>
      </w:r>
      <w:r w:rsidRPr="00C51E37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 не предусматривающих возможность отказа от их проведения</w:t>
      </w:r>
      <w:r w:rsidR="0065546A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:</w:t>
      </w:r>
    </w:p>
    <w:p w:rsidR="00C51E37" w:rsidRDefault="00C51E37" w:rsidP="00C51E37">
      <w:pPr>
        <w:pStyle w:val="ac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51E37" w:rsidRDefault="00C51E37" w:rsidP="00C51E37">
      <w:pPr>
        <w:pStyle w:val="ac"/>
        <w:spacing w:after="0"/>
        <w:ind w:left="0" w:firstLine="72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2024 году </w:t>
      </w:r>
      <w:r w:rsidRPr="00C51E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основании приказа Ростехнадзора от 1 февраля 2024 г. № 34 «О мерах по реализации поручения Правительства Российской Федерации от 19 января 2024 г. № АН-П51-1344»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Отделом</w:t>
      </w:r>
      <w:r w:rsidRPr="00C51E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проведен 61 профилактический визит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не предусматривающий </w:t>
      </w:r>
      <w:r w:rsidR="0065546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возможность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отказа </w:t>
      </w:r>
      <w:r w:rsidR="0065546A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от его проведения в отношении контролируемых лиц, эксплуатирующих автомобильные газозаправочные станции.</w:t>
      </w:r>
    </w:p>
    <w:p w:rsidR="00C51E37" w:rsidRPr="00C51E37" w:rsidRDefault="00C51E37" w:rsidP="00C51E37">
      <w:pPr>
        <w:pStyle w:val="ac"/>
        <w:spacing w:after="0"/>
        <w:ind w:left="0" w:firstLine="72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По результатам проведенных профилактических визитов контролируемым лицам выдано 61 предписание об устранении выявленных нарушений, предписано к устранению 454 нарушения требований промышленной безопасности.</w:t>
      </w:r>
    </w:p>
    <w:p w:rsidR="00C51E37" w:rsidRPr="00C51E37" w:rsidRDefault="00C51E37" w:rsidP="00C51E37">
      <w:pPr>
        <w:pStyle w:val="ac"/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51E37" w:rsidRDefault="00F20144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lastRenderedPageBreak/>
        <w:t>5. Информация о проверках, проведенных в отношении теплоснабжающих организаций</w:t>
      </w:r>
      <w:r w:rsidR="0065546A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:</w:t>
      </w:r>
    </w:p>
    <w:p w:rsidR="00F20144" w:rsidRDefault="00F20144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F20144" w:rsidRDefault="00F20144" w:rsidP="00F20144">
      <w:pPr>
        <w:pStyle w:val="ac"/>
        <w:spacing w:after="0"/>
        <w:ind w:left="0" w:firstLine="72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2024 году </w:t>
      </w:r>
      <w:r w:rsidRPr="00C51E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основании приказа Ростехнадзора от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5</w:t>
      </w:r>
      <w:r w:rsidRPr="00C51E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августа</w:t>
      </w:r>
      <w:r w:rsidRPr="00C51E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2024 г.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C51E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248</w:t>
      </w:r>
      <w:r w:rsidRPr="00C51E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«О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контроле хода подготовки объектов электроэнергетики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и теплоснабжения к работе в осенне-зимний период 2024-2025 годов» Отделом</w:t>
      </w:r>
      <w:r w:rsidRPr="00C51E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проведен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Pr="00C51E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4 внеплановых проверки в отношении организаций, осуществляющих эксплуатацию опасных производственных объектов, являющихся теплоснабжающими организациями.</w:t>
      </w:r>
    </w:p>
    <w:p w:rsidR="00F20144" w:rsidRDefault="00F20144" w:rsidP="00F20144">
      <w:pPr>
        <w:pStyle w:val="ac"/>
        <w:spacing w:after="0"/>
        <w:ind w:left="0"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результатам проведенных проверок контролируемым лицам выдано 4 предписания об устранении выявленных нарушений, предписано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к устранению 395 нарушений требований промышленной безопасности.</w:t>
      </w:r>
    </w:p>
    <w:p w:rsidR="00C51E37" w:rsidRPr="0065546A" w:rsidRDefault="00C51E37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990AA7" w:rsidRPr="0065546A" w:rsidRDefault="00655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6"/>
          <w:u w:val="single"/>
          <w:lang w:eastAsia="ar-SA"/>
        </w:rPr>
      </w:pPr>
      <w:r w:rsidRPr="0065546A">
        <w:rPr>
          <w:rFonts w:ascii="Times New Roman" w:eastAsia="Times New Roman" w:hAnsi="Times New Roman" w:cs="Times New Roman"/>
          <w:b/>
          <w:sz w:val="32"/>
          <w:szCs w:val="26"/>
          <w:u w:val="single"/>
          <w:lang w:eastAsia="ar-SA"/>
        </w:rPr>
        <w:t xml:space="preserve">6. </w:t>
      </w:r>
      <w:r w:rsidR="00584E0E" w:rsidRPr="0065546A">
        <w:rPr>
          <w:rFonts w:ascii="Times New Roman" w:eastAsia="Times New Roman" w:hAnsi="Times New Roman" w:cs="Times New Roman"/>
          <w:b/>
          <w:sz w:val="32"/>
          <w:szCs w:val="26"/>
          <w:u w:val="single"/>
          <w:lang w:eastAsia="ar-SA"/>
        </w:rPr>
        <w:t>Информация о правонарушениях, выявленных при осуществлении государственного контроля (надзора), материалы</w:t>
      </w:r>
      <w:r w:rsidR="00584E0E" w:rsidRPr="0065546A">
        <w:rPr>
          <w:rFonts w:ascii="Times New Roman" w:eastAsia="Times New Roman" w:hAnsi="Times New Roman" w:cs="Times New Roman"/>
          <w:b/>
          <w:sz w:val="32"/>
          <w:szCs w:val="26"/>
          <w:u w:val="single"/>
          <w:lang w:eastAsia="ar-SA"/>
        </w:rPr>
        <w:br/>
        <w:t>по которым направлены в правоохранительные орган</w:t>
      </w:r>
      <w:r>
        <w:rPr>
          <w:rFonts w:ascii="Times New Roman" w:eastAsia="Times New Roman" w:hAnsi="Times New Roman" w:cs="Times New Roman"/>
          <w:b/>
          <w:sz w:val="32"/>
          <w:szCs w:val="26"/>
          <w:u w:val="single"/>
          <w:lang w:eastAsia="ar-SA"/>
        </w:rPr>
        <w:t>ы</w:t>
      </w:r>
      <w:r>
        <w:rPr>
          <w:rFonts w:ascii="Times New Roman" w:eastAsia="Times New Roman" w:hAnsi="Times New Roman" w:cs="Times New Roman"/>
          <w:b/>
          <w:sz w:val="32"/>
          <w:szCs w:val="26"/>
          <w:u w:val="single"/>
          <w:lang w:eastAsia="ar-SA"/>
        </w:rPr>
        <w:br/>
        <w:t>для возбуждения уголовных дел:</w:t>
      </w:r>
    </w:p>
    <w:p w:rsidR="00990AA7" w:rsidRDefault="00990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0AA7" w:rsidRDefault="00584E0E">
      <w:pPr>
        <w:spacing w:after="0" w:line="360" w:lineRule="auto"/>
        <w:ind w:firstLine="709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</w:t>
      </w:r>
      <w:r w:rsidR="00955B36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  <w:r>
        <w:rPr>
          <w:rFonts w:ascii="Times New Roman" w:hAnsi="Times New Roman" w:cs="Times New Roman"/>
          <w:sz w:val="32"/>
          <w:szCs w:val="32"/>
        </w:rPr>
        <w:t xml:space="preserve"> при осуществлении государственного контроля (надзора) выявлено </w:t>
      </w:r>
      <w:r w:rsidRPr="00C3095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C30955" w:rsidRPr="00C30955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C309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30955">
        <w:rPr>
          <w:rFonts w:ascii="Times New Roman" w:hAnsi="Times New Roman" w:cs="Times New Roman"/>
          <w:sz w:val="32"/>
          <w:szCs w:val="32"/>
        </w:rPr>
        <w:t>правонарушений</w:t>
      </w:r>
      <w:r>
        <w:rPr>
          <w:rFonts w:ascii="Times New Roman" w:hAnsi="Times New Roman" w:cs="Times New Roman"/>
          <w:sz w:val="32"/>
          <w:szCs w:val="32"/>
        </w:rPr>
        <w:t>, материалы по которым направлены</w:t>
      </w:r>
      <w:r>
        <w:rPr>
          <w:rFonts w:ascii="Times New Roman" w:hAnsi="Times New Roman" w:cs="Times New Roman"/>
          <w:sz w:val="32"/>
          <w:szCs w:val="32"/>
        </w:rPr>
        <w:br/>
        <w:t>в правоохранительные органы для возбуждения уголовных дел.</w:t>
      </w:r>
    </w:p>
    <w:p w:rsidR="00990AA7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C30955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 xml:space="preserve"> при осуществлении государственного контроля (надзора) выявлено </w:t>
      </w:r>
      <w:r w:rsidR="00C30955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правонарушения, материалы по которым направлены</w:t>
      </w:r>
      <w:r>
        <w:rPr>
          <w:rFonts w:ascii="Times New Roman" w:hAnsi="Times New Roman" w:cs="Times New Roman"/>
          <w:sz w:val="32"/>
          <w:szCs w:val="32"/>
        </w:rPr>
        <w:br/>
        <w:t>в правоохранительные органы для возбуждения уголовных дел.</w:t>
      </w:r>
    </w:p>
    <w:p w:rsidR="00990AA7" w:rsidRPr="00260011" w:rsidRDefault="00260011" w:rsidP="0026001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011">
        <w:rPr>
          <w:rFonts w:ascii="Times New Roman" w:hAnsi="Times New Roman" w:cs="Times New Roman"/>
          <w:color w:val="000000" w:themeColor="text1"/>
          <w:sz w:val="32"/>
          <w:szCs w:val="32"/>
        </w:rPr>
        <w:t>Слайд № 11</w:t>
      </w:r>
    </w:p>
    <w:p w:rsidR="00990AA7" w:rsidRPr="0065546A" w:rsidRDefault="00724795" w:rsidP="006554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7. </w:t>
      </w:r>
      <w:r w:rsidR="00584E0E" w:rsidRPr="0065546A">
        <w:rPr>
          <w:rFonts w:ascii="Times New Roman" w:hAnsi="Times New Roman" w:cs="Times New Roman"/>
          <w:b/>
          <w:sz w:val="32"/>
          <w:szCs w:val="32"/>
          <w:u w:val="single"/>
        </w:rPr>
        <w:t>Информация о работе с организациями, не имеющими лицензию на осуществление деятельности по эксплуатации взрывопожароопасных и химически опасных производственных объектов I, II и III классов опасности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990AA7" w:rsidRPr="00B679DA" w:rsidRDefault="00990A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0AA7" w:rsidRPr="00B679DA" w:rsidRDefault="00584E0E">
      <w:pPr>
        <w:spacing w:after="0" w:line="240" w:lineRule="auto"/>
        <w:ind w:firstLine="709"/>
        <w:jc w:val="both"/>
        <w:rPr>
          <w:sz w:val="32"/>
          <w:szCs w:val="32"/>
        </w:rPr>
      </w:pPr>
      <w:r w:rsidRPr="00B679DA">
        <w:rPr>
          <w:rFonts w:ascii="Times New Roman" w:hAnsi="Times New Roman" w:cs="Times New Roman"/>
          <w:sz w:val="32"/>
          <w:szCs w:val="32"/>
        </w:rPr>
        <w:t>По состоянию на 1 января 202</w:t>
      </w:r>
      <w:r w:rsidR="00B679DA" w:rsidRPr="00B679DA">
        <w:rPr>
          <w:rFonts w:ascii="Times New Roman" w:hAnsi="Times New Roman" w:cs="Times New Roman"/>
          <w:sz w:val="32"/>
          <w:szCs w:val="32"/>
        </w:rPr>
        <w:t>4</w:t>
      </w:r>
      <w:r w:rsidRPr="00B679DA">
        <w:rPr>
          <w:rFonts w:ascii="Times New Roman" w:hAnsi="Times New Roman" w:cs="Times New Roman"/>
          <w:sz w:val="32"/>
          <w:szCs w:val="32"/>
        </w:rPr>
        <w:t xml:space="preserve"> г. на территории двух областей </w:t>
      </w:r>
      <w:r w:rsidR="00B679DA" w:rsidRPr="00B679DA">
        <w:rPr>
          <w:rFonts w:ascii="Times New Roman" w:hAnsi="Times New Roman" w:cs="Times New Roman"/>
          <w:sz w:val="32"/>
          <w:szCs w:val="32"/>
        </w:rPr>
        <w:t>51</w:t>
      </w:r>
      <w:r w:rsidRPr="00B679DA">
        <w:rPr>
          <w:rFonts w:ascii="Times New Roman" w:hAnsi="Times New Roman" w:cs="Times New Roman"/>
          <w:sz w:val="32"/>
          <w:szCs w:val="32"/>
        </w:rPr>
        <w:t xml:space="preserve"> организаци</w:t>
      </w:r>
      <w:r w:rsidR="00B679DA" w:rsidRPr="00B679DA">
        <w:rPr>
          <w:rFonts w:ascii="Times New Roman" w:hAnsi="Times New Roman" w:cs="Times New Roman"/>
          <w:sz w:val="32"/>
          <w:szCs w:val="32"/>
        </w:rPr>
        <w:t>я</w:t>
      </w:r>
      <w:r w:rsidRPr="00B679DA">
        <w:rPr>
          <w:rFonts w:ascii="Times New Roman" w:hAnsi="Times New Roman" w:cs="Times New Roman"/>
          <w:sz w:val="32"/>
          <w:szCs w:val="32"/>
        </w:rPr>
        <w:t xml:space="preserve"> осуществлял</w:t>
      </w:r>
      <w:r w:rsidR="00B679DA">
        <w:rPr>
          <w:rFonts w:ascii="Times New Roman" w:hAnsi="Times New Roman" w:cs="Times New Roman"/>
          <w:sz w:val="32"/>
          <w:szCs w:val="32"/>
        </w:rPr>
        <w:t>а</w:t>
      </w:r>
      <w:r w:rsidRPr="00B679DA">
        <w:rPr>
          <w:rFonts w:ascii="Times New Roman" w:hAnsi="Times New Roman" w:cs="Times New Roman"/>
          <w:sz w:val="32"/>
          <w:szCs w:val="32"/>
        </w:rPr>
        <w:t xml:space="preserve"> деятельность без лицензии.</w:t>
      </w:r>
    </w:p>
    <w:p w:rsidR="00990AA7" w:rsidRPr="00B679DA" w:rsidRDefault="00990AA7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990AA7" w:rsidRDefault="00B67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Из них з</w:t>
      </w:r>
      <w:r w:rsidR="00584E0E" w:rsidRPr="00B679DA">
        <w:rPr>
          <w:rFonts w:ascii="Times New Roman" w:hAnsi="Times New Roman" w:cs="Times New Roman"/>
          <w:sz w:val="32"/>
          <w:szCs w:val="32"/>
          <w:u w:val="single"/>
        </w:rPr>
        <w:t xml:space="preserve">а </w:t>
      </w:r>
      <w:r w:rsidRPr="00B679DA">
        <w:rPr>
          <w:rFonts w:ascii="Times New Roman" w:hAnsi="Times New Roman" w:cs="Times New Roman"/>
          <w:sz w:val="32"/>
          <w:szCs w:val="32"/>
          <w:u w:val="single"/>
        </w:rPr>
        <w:t xml:space="preserve">9 месяцев </w:t>
      </w:r>
      <w:r w:rsidR="00584E0E" w:rsidRPr="00B679DA">
        <w:rPr>
          <w:rFonts w:ascii="Times New Roman" w:hAnsi="Times New Roman" w:cs="Times New Roman"/>
          <w:sz w:val="32"/>
          <w:szCs w:val="32"/>
          <w:u w:val="single"/>
        </w:rPr>
        <w:t>202</w:t>
      </w:r>
      <w:r w:rsidRPr="00B679DA">
        <w:rPr>
          <w:rFonts w:ascii="Times New Roman" w:hAnsi="Times New Roman" w:cs="Times New Roman"/>
          <w:sz w:val="32"/>
          <w:szCs w:val="32"/>
          <w:u w:val="single"/>
        </w:rPr>
        <w:t>4</w:t>
      </w:r>
      <w:r w:rsidR="00584E0E" w:rsidRPr="00B679DA">
        <w:rPr>
          <w:rFonts w:ascii="Times New Roman" w:hAnsi="Times New Roman" w:cs="Times New Roman"/>
          <w:sz w:val="32"/>
          <w:szCs w:val="32"/>
          <w:u w:val="single"/>
        </w:rPr>
        <w:t xml:space="preserve"> г.:</w:t>
      </w:r>
    </w:p>
    <w:p w:rsidR="00C51E37" w:rsidRPr="00B679DA" w:rsidRDefault="00C51E37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990AA7" w:rsidRPr="00B679DA" w:rsidRDefault="00584E0E">
      <w:pPr>
        <w:spacing w:after="0" w:line="240" w:lineRule="auto"/>
        <w:ind w:firstLine="709"/>
        <w:jc w:val="both"/>
        <w:rPr>
          <w:sz w:val="32"/>
          <w:szCs w:val="32"/>
        </w:rPr>
      </w:pPr>
      <w:r w:rsidRPr="00B679DA">
        <w:rPr>
          <w:rFonts w:ascii="Times New Roman" w:hAnsi="Times New Roman" w:cs="Times New Roman"/>
          <w:sz w:val="32"/>
          <w:szCs w:val="32"/>
        </w:rPr>
        <w:t xml:space="preserve">- на территории Ивановской области получили лицензии — </w:t>
      </w:r>
      <w:r w:rsidR="00B679DA" w:rsidRPr="00B679DA">
        <w:rPr>
          <w:rFonts w:ascii="Times New Roman" w:hAnsi="Times New Roman" w:cs="Times New Roman"/>
          <w:sz w:val="32"/>
          <w:szCs w:val="32"/>
        </w:rPr>
        <w:t>8</w:t>
      </w:r>
      <w:r w:rsidRPr="00B679DA">
        <w:rPr>
          <w:rFonts w:ascii="Times New Roman" w:hAnsi="Times New Roman" w:cs="Times New Roman"/>
          <w:sz w:val="32"/>
          <w:szCs w:val="32"/>
        </w:rPr>
        <w:t xml:space="preserve"> организаций;</w:t>
      </w:r>
    </w:p>
    <w:p w:rsidR="00990AA7" w:rsidRPr="00B679DA" w:rsidRDefault="00584E0E">
      <w:pPr>
        <w:spacing w:after="0" w:line="240" w:lineRule="auto"/>
        <w:ind w:firstLine="709"/>
        <w:jc w:val="both"/>
        <w:rPr>
          <w:sz w:val="32"/>
          <w:szCs w:val="32"/>
        </w:rPr>
      </w:pPr>
      <w:r w:rsidRPr="00B679DA">
        <w:rPr>
          <w:rFonts w:ascii="Times New Roman" w:hAnsi="Times New Roman" w:cs="Times New Roman"/>
          <w:sz w:val="32"/>
          <w:szCs w:val="32"/>
        </w:rPr>
        <w:t>- на территории Владимирской области пол</w:t>
      </w:r>
      <w:r w:rsidR="008C7320" w:rsidRPr="00B679DA">
        <w:rPr>
          <w:rFonts w:ascii="Times New Roman" w:hAnsi="Times New Roman" w:cs="Times New Roman"/>
          <w:sz w:val="32"/>
          <w:szCs w:val="32"/>
        </w:rPr>
        <w:t>учили лицензии — 1</w:t>
      </w:r>
      <w:r w:rsidR="00B679DA" w:rsidRPr="00B679DA">
        <w:rPr>
          <w:rFonts w:ascii="Times New Roman" w:hAnsi="Times New Roman" w:cs="Times New Roman"/>
          <w:sz w:val="32"/>
          <w:szCs w:val="32"/>
        </w:rPr>
        <w:t>5</w:t>
      </w:r>
      <w:r w:rsidR="008C7320" w:rsidRPr="00B679DA">
        <w:rPr>
          <w:rFonts w:ascii="Times New Roman" w:hAnsi="Times New Roman" w:cs="Times New Roman"/>
          <w:sz w:val="32"/>
          <w:szCs w:val="32"/>
        </w:rPr>
        <w:t xml:space="preserve"> организаций</w:t>
      </w:r>
      <w:r w:rsidRPr="00B679DA">
        <w:rPr>
          <w:rFonts w:ascii="Times New Roman" w:hAnsi="Times New Roman" w:cs="Times New Roman"/>
          <w:sz w:val="32"/>
          <w:szCs w:val="32"/>
        </w:rPr>
        <w:t>;</w:t>
      </w:r>
    </w:p>
    <w:p w:rsidR="00990AA7" w:rsidRPr="00BC2E24" w:rsidRDefault="00990AA7">
      <w:pPr>
        <w:spacing w:after="0" w:line="240" w:lineRule="auto"/>
        <w:ind w:firstLine="709"/>
        <w:jc w:val="both"/>
      </w:pPr>
    </w:p>
    <w:p w:rsidR="00990AA7" w:rsidRPr="00BC2E24" w:rsidRDefault="00584E0E">
      <w:pPr>
        <w:spacing w:after="0" w:line="360" w:lineRule="auto"/>
        <w:ind w:firstLine="709"/>
        <w:jc w:val="both"/>
      </w:pPr>
      <w:r w:rsidRPr="00BC2E24">
        <w:rPr>
          <w:rFonts w:ascii="Times New Roman" w:hAnsi="Times New Roman" w:cs="Times New Roman"/>
          <w:sz w:val="32"/>
          <w:szCs w:val="32"/>
        </w:rPr>
        <w:t>В настоящее время, с учетом вновь зарегистрированных объ</w:t>
      </w:r>
      <w:r w:rsidR="008C7320" w:rsidRPr="00BC2E24">
        <w:rPr>
          <w:rFonts w:ascii="Times New Roman" w:hAnsi="Times New Roman" w:cs="Times New Roman"/>
          <w:sz w:val="32"/>
          <w:szCs w:val="32"/>
        </w:rPr>
        <w:t>е</w:t>
      </w:r>
      <w:r w:rsidRPr="00BC2E24">
        <w:rPr>
          <w:rFonts w:ascii="Times New Roman" w:hAnsi="Times New Roman" w:cs="Times New Roman"/>
          <w:sz w:val="32"/>
          <w:szCs w:val="32"/>
        </w:rPr>
        <w:t xml:space="preserve">ктов, деятельность без лицензии </w:t>
      </w:r>
      <w:r w:rsidR="008C7320" w:rsidRPr="00BC2E24">
        <w:rPr>
          <w:rFonts w:ascii="Times New Roman" w:hAnsi="Times New Roman" w:cs="Times New Roman"/>
          <w:sz w:val="32"/>
          <w:szCs w:val="32"/>
        </w:rPr>
        <w:t>осуществляется 4</w:t>
      </w:r>
      <w:r w:rsidR="00BC2E24" w:rsidRPr="00BC2E24">
        <w:rPr>
          <w:rFonts w:ascii="Times New Roman" w:hAnsi="Times New Roman" w:cs="Times New Roman"/>
          <w:sz w:val="32"/>
          <w:szCs w:val="32"/>
        </w:rPr>
        <w:t>4</w:t>
      </w:r>
      <w:r w:rsidR="008C7320" w:rsidRPr="00BC2E24">
        <w:rPr>
          <w:rFonts w:ascii="Times New Roman" w:hAnsi="Times New Roman" w:cs="Times New Roman"/>
          <w:sz w:val="32"/>
          <w:szCs w:val="32"/>
        </w:rPr>
        <w:t xml:space="preserve"> организациями</w:t>
      </w:r>
      <w:r w:rsidRPr="00BC2E24">
        <w:rPr>
          <w:rFonts w:ascii="Times New Roman" w:hAnsi="Times New Roman" w:cs="Times New Roman"/>
          <w:sz w:val="32"/>
          <w:szCs w:val="32"/>
        </w:rPr>
        <w:t>.</w:t>
      </w:r>
    </w:p>
    <w:p w:rsidR="00990AA7" w:rsidRPr="00260011" w:rsidRDefault="00260011" w:rsidP="00260011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60011">
        <w:rPr>
          <w:rFonts w:ascii="Times New Roman" w:hAnsi="Times New Roman" w:cs="Times New Roman"/>
          <w:sz w:val="32"/>
          <w:szCs w:val="32"/>
        </w:rPr>
        <w:t>Слайд № 1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260011" w:rsidRPr="00BB6B01" w:rsidRDefault="00260011" w:rsidP="00260011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990AA7" w:rsidRPr="00724795" w:rsidRDefault="00584E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795">
        <w:rPr>
          <w:rFonts w:ascii="Times New Roman" w:hAnsi="Times New Roman" w:cs="Times New Roman"/>
          <w:b/>
          <w:sz w:val="32"/>
          <w:szCs w:val="32"/>
        </w:rPr>
        <w:t>Отделом приняты следующие меры, направленные на получение организациями соответствующей лицензии</w:t>
      </w:r>
    </w:p>
    <w:p w:rsidR="00990AA7" w:rsidRPr="00724795" w:rsidRDefault="00990A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990AA7" w:rsidRPr="00724795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4795">
        <w:rPr>
          <w:rFonts w:ascii="Times New Roman" w:hAnsi="Times New Roman" w:cs="Times New Roman"/>
          <w:sz w:val="32"/>
          <w:szCs w:val="32"/>
        </w:rPr>
        <w:t xml:space="preserve">– в адрес </w:t>
      </w:r>
      <w:r w:rsidRPr="00724795">
        <w:rPr>
          <w:rFonts w:ascii="Times New Roman" w:hAnsi="Times New Roman" w:cs="Times New Roman"/>
          <w:b/>
          <w:sz w:val="32"/>
          <w:szCs w:val="32"/>
        </w:rPr>
        <w:t xml:space="preserve">всех </w:t>
      </w:r>
      <w:r w:rsidRPr="00724795">
        <w:rPr>
          <w:rFonts w:ascii="Times New Roman" w:hAnsi="Times New Roman" w:cs="Times New Roman"/>
          <w:sz w:val="32"/>
          <w:szCs w:val="32"/>
        </w:rPr>
        <w:t xml:space="preserve">предприятий, эксплуатирующих ОПО без лицензии, были объявлены </w:t>
      </w:r>
      <w:r w:rsidRPr="00724795">
        <w:rPr>
          <w:rFonts w:ascii="Times New Roman" w:hAnsi="Times New Roman" w:cs="Times New Roman"/>
          <w:b/>
          <w:sz w:val="32"/>
          <w:szCs w:val="32"/>
        </w:rPr>
        <w:t>предостережения</w:t>
      </w:r>
      <w:r w:rsidRPr="00724795">
        <w:rPr>
          <w:rFonts w:ascii="Times New Roman" w:hAnsi="Times New Roman" w:cs="Times New Roman"/>
          <w:sz w:val="32"/>
          <w:szCs w:val="32"/>
        </w:rPr>
        <w:t xml:space="preserve"> о недопустимости нарушения обязательных требований;</w:t>
      </w:r>
    </w:p>
    <w:p w:rsidR="00990AA7" w:rsidRPr="00B5082E" w:rsidRDefault="00584E0E" w:rsidP="00054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082E">
        <w:rPr>
          <w:rFonts w:ascii="Times New Roman" w:hAnsi="Times New Roman" w:cs="Times New Roman"/>
          <w:sz w:val="32"/>
          <w:szCs w:val="32"/>
        </w:rPr>
        <w:t>– в отношении организаций проведено</w:t>
      </w:r>
      <w:r w:rsidR="00054F2F" w:rsidRPr="00B5082E">
        <w:rPr>
          <w:rFonts w:ascii="Times New Roman" w:hAnsi="Times New Roman" w:cs="Times New Roman"/>
          <w:sz w:val="32"/>
          <w:szCs w:val="32"/>
        </w:rPr>
        <w:t>:</w:t>
      </w:r>
      <w:r w:rsidRPr="00B5082E">
        <w:rPr>
          <w:rFonts w:ascii="Times New Roman" w:hAnsi="Times New Roman" w:cs="Times New Roman"/>
          <w:sz w:val="32"/>
          <w:szCs w:val="32"/>
        </w:rPr>
        <w:t xml:space="preserve"> </w:t>
      </w:r>
      <w:r w:rsidR="00054F2F" w:rsidRPr="00B5082E">
        <w:rPr>
          <w:rFonts w:ascii="Times New Roman" w:hAnsi="Times New Roman" w:cs="Times New Roman"/>
          <w:sz w:val="32"/>
          <w:szCs w:val="32"/>
        </w:rPr>
        <w:t xml:space="preserve">17 </w:t>
      </w:r>
      <w:r w:rsidRPr="00B5082E">
        <w:rPr>
          <w:rFonts w:ascii="Times New Roman" w:hAnsi="Times New Roman" w:cs="Times New Roman"/>
          <w:sz w:val="32"/>
          <w:szCs w:val="32"/>
        </w:rPr>
        <w:t>внеплановых контрольных (надзорных) мероприятий</w:t>
      </w:r>
      <w:r w:rsidR="00054F2F" w:rsidRPr="00B5082E">
        <w:rPr>
          <w:rFonts w:ascii="Times New Roman" w:hAnsi="Times New Roman" w:cs="Times New Roman"/>
          <w:sz w:val="32"/>
          <w:szCs w:val="32"/>
        </w:rPr>
        <w:t xml:space="preserve"> по индикатору риска ПБ3</w:t>
      </w:r>
      <w:r w:rsidRPr="00B5082E">
        <w:rPr>
          <w:rFonts w:ascii="Times New Roman" w:hAnsi="Times New Roman" w:cs="Times New Roman"/>
          <w:sz w:val="32"/>
          <w:szCs w:val="32"/>
        </w:rPr>
        <w:t xml:space="preserve">, </w:t>
      </w:r>
      <w:r w:rsidR="00054F2F" w:rsidRPr="00B5082E">
        <w:rPr>
          <w:rFonts w:ascii="Times New Roman" w:hAnsi="Times New Roman" w:cs="Times New Roman"/>
          <w:sz w:val="32"/>
          <w:szCs w:val="32"/>
        </w:rPr>
        <w:t xml:space="preserve">3 внеплановых контрольных (надзорных) мероприятия по угрозе причинения вреда жизни </w:t>
      </w:r>
      <w:r w:rsidR="00B5082E">
        <w:rPr>
          <w:rFonts w:ascii="Times New Roman" w:hAnsi="Times New Roman" w:cs="Times New Roman"/>
          <w:sz w:val="32"/>
          <w:szCs w:val="32"/>
        </w:rPr>
        <w:br/>
      </w:r>
      <w:r w:rsidR="00054F2F" w:rsidRPr="00B5082E">
        <w:rPr>
          <w:rFonts w:ascii="Times New Roman" w:hAnsi="Times New Roman" w:cs="Times New Roman"/>
          <w:sz w:val="32"/>
          <w:szCs w:val="32"/>
        </w:rPr>
        <w:t xml:space="preserve">и здоровью, </w:t>
      </w:r>
      <w:r w:rsidRPr="00B5082E">
        <w:rPr>
          <w:rFonts w:ascii="Times New Roman" w:hAnsi="Times New Roman" w:cs="Times New Roman"/>
          <w:sz w:val="32"/>
          <w:szCs w:val="32"/>
        </w:rPr>
        <w:t>по результатам которых применялись меры административного воздействия, в том числе в виде административного приостановления деятельности;</w:t>
      </w:r>
    </w:p>
    <w:p w:rsidR="00990AA7" w:rsidRPr="00B5082E" w:rsidRDefault="00584E0E">
      <w:pPr>
        <w:spacing w:after="0" w:line="360" w:lineRule="auto"/>
        <w:ind w:firstLine="709"/>
        <w:jc w:val="both"/>
      </w:pPr>
      <w:r w:rsidRPr="00B5082E">
        <w:rPr>
          <w:rFonts w:ascii="Times New Roman" w:hAnsi="Times New Roman" w:cs="Times New Roman"/>
          <w:sz w:val="32"/>
          <w:szCs w:val="32"/>
        </w:rPr>
        <w:t xml:space="preserve">– направлены </w:t>
      </w:r>
      <w:r w:rsidRPr="00B5082E">
        <w:rPr>
          <w:rFonts w:ascii="Times New Roman" w:hAnsi="Times New Roman" w:cs="Times New Roman"/>
          <w:b/>
          <w:sz w:val="32"/>
          <w:szCs w:val="32"/>
        </w:rPr>
        <w:t>письма о принятии мер</w:t>
      </w:r>
      <w:r w:rsidRPr="00B5082E">
        <w:rPr>
          <w:rFonts w:ascii="Times New Roman" w:hAnsi="Times New Roman" w:cs="Times New Roman"/>
          <w:sz w:val="32"/>
          <w:szCs w:val="32"/>
        </w:rPr>
        <w:t xml:space="preserve"> в отношении всех организаций, осуществляющих эксплуатацию опасных производственных объектов</w:t>
      </w:r>
      <w:r w:rsidRPr="00B5082E">
        <w:rPr>
          <w:rFonts w:ascii="Times New Roman" w:hAnsi="Times New Roman" w:cs="Times New Roman"/>
          <w:sz w:val="32"/>
          <w:szCs w:val="32"/>
        </w:rPr>
        <w:br/>
        <w:t>без соответствующей лицензии:</w:t>
      </w:r>
    </w:p>
    <w:p w:rsidR="00990AA7" w:rsidRPr="00B5082E" w:rsidRDefault="00584E0E">
      <w:pPr>
        <w:spacing w:after="0" w:line="36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B5082E">
        <w:rPr>
          <w:rFonts w:ascii="Times New Roman" w:hAnsi="Times New Roman" w:cs="Times New Roman"/>
          <w:sz w:val="32"/>
          <w:szCs w:val="32"/>
        </w:rPr>
        <w:t>в органы прокуратуры;</w:t>
      </w:r>
    </w:p>
    <w:p w:rsidR="00990AA7" w:rsidRPr="00B5082E" w:rsidRDefault="00584E0E">
      <w:pPr>
        <w:spacing w:after="0" w:line="36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B5082E">
        <w:rPr>
          <w:rFonts w:ascii="Times New Roman" w:hAnsi="Times New Roman" w:cs="Times New Roman"/>
          <w:sz w:val="32"/>
          <w:szCs w:val="32"/>
        </w:rPr>
        <w:t>правоохранительные органы;</w:t>
      </w:r>
    </w:p>
    <w:p w:rsidR="00990AA7" w:rsidRPr="00B5082E" w:rsidRDefault="00584E0E">
      <w:pPr>
        <w:spacing w:after="0" w:line="360" w:lineRule="auto"/>
        <w:ind w:left="709"/>
        <w:jc w:val="both"/>
      </w:pPr>
      <w:r w:rsidRPr="00B5082E">
        <w:rPr>
          <w:rFonts w:ascii="Times New Roman" w:hAnsi="Times New Roman" w:cs="Times New Roman"/>
          <w:sz w:val="32"/>
          <w:szCs w:val="32"/>
        </w:rPr>
        <w:t>территориальные органы ФСБ России;</w:t>
      </w:r>
    </w:p>
    <w:p w:rsidR="00990AA7" w:rsidRPr="00B5082E" w:rsidRDefault="00584E0E" w:rsidP="00AB4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082E">
        <w:rPr>
          <w:rFonts w:ascii="Times New Roman" w:hAnsi="Times New Roman" w:cs="Times New Roman"/>
          <w:sz w:val="32"/>
          <w:szCs w:val="32"/>
        </w:rPr>
        <w:lastRenderedPageBreak/>
        <w:t xml:space="preserve">заместителям Председателя Правительства Владимирской </w:t>
      </w:r>
      <w:r w:rsidR="00B5082E">
        <w:rPr>
          <w:rFonts w:ascii="Times New Roman" w:hAnsi="Times New Roman" w:cs="Times New Roman"/>
          <w:sz w:val="32"/>
          <w:szCs w:val="32"/>
        </w:rPr>
        <w:br/>
      </w:r>
      <w:r w:rsidRPr="00B5082E">
        <w:rPr>
          <w:rFonts w:ascii="Times New Roman" w:hAnsi="Times New Roman" w:cs="Times New Roman"/>
          <w:sz w:val="32"/>
          <w:szCs w:val="32"/>
        </w:rPr>
        <w:t>и Ивановской областей;</w:t>
      </w:r>
    </w:p>
    <w:p w:rsidR="00990AA7" w:rsidRPr="00B5082E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5082E">
        <w:rPr>
          <w:rFonts w:ascii="Times New Roman" w:hAnsi="Times New Roman" w:cs="Times New Roman"/>
          <w:sz w:val="32"/>
          <w:szCs w:val="32"/>
        </w:rPr>
        <w:t xml:space="preserve">- организовано взаимодействие с </w:t>
      </w:r>
      <w:proofErr w:type="spellStart"/>
      <w:r w:rsidRPr="00B5082E">
        <w:rPr>
          <w:rFonts w:ascii="Times New Roman" w:hAnsi="Times New Roman" w:cs="Times New Roman"/>
          <w:sz w:val="32"/>
          <w:szCs w:val="32"/>
        </w:rPr>
        <w:t>ресурсоснабжающими</w:t>
      </w:r>
      <w:proofErr w:type="spellEnd"/>
      <w:r w:rsidRPr="00B5082E">
        <w:rPr>
          <w:rFonts w:ascii="Times New Roman" w:hAnsi="Times New Roman" w:cs="Times New Roman"/>
          <w:sz w:val="32"/>
          <w:szCs w:val="32"/>
        </w:rPr>
        <w:t xml:space="preserve"> организациями и органами местного самоуправления с целью установления организаций, осуществляющих эксплуатацию опасных производственных объектов. </w:t>
      </w:r>
      <w:r w:rsidR="008C7320" w:rsidRPr="00B5082E">
        <w:rPr>
          <w:rFonts w:ascii="Times New Roman" w:hAnsi="Times New Roman" w:cs="Times New Roman"/>
          <w:sz w:val="32"/>
          <w:szCs w:val="32"/>
        </w:rPr>
        <w:br/>
      </w:r>
      <w:r w:rsidRPr="00B5082E">
        <w:rPr>
          <w:rFonts w:ascii="Times New Roman" w:hAnsi="Times New Roman" w:cs="Times New Roman"/>
          <w:sz w:val="32"/>
          <w:szCs w:val="32"/>
        </w:rPr>
        <w:t xml:space="preserve">На основании полученной информации новым эксплуатирующим организациям объявлены предостережения о недопустимости нарушения обязательных требований, предложено зарегистрировать объекты </w:t>
      </w:r>
      <w:r w:rsidR="008C7320" w:rsidRPr="00B5082E">
        <w:rPr>
          <w:rFonts w:ascii="Times New Roman" w:hAnsi="Times New Roman" w:cs="Times New Roman"/>
          <w:sz w:val="32"/>
          <w:szCs w:val="32"/>
        </w:rPr>
        <w:br/>
      </w:r>
      <w:r w:rsidRPr="00B5082E">
        <w:rPr>
          <w:rFonts w:ascii="Times New Roman" w:hAnsi="Times New Roman" w:cs="Times New Roman"/>
          <w:sz w:val="32"/>
          <w:szCs w:val="32"/>
        </w:rPr>
        <w:t>в государственном реестре опасных производственных объектов и получить лицензию на осуществление лицензируемого вида деятельности.</w:t>
      </w:r>
    </w:p>
    <w:p w:rsidR="00990AA7" w:rsidRPr="00260011" w:rsidRDefault="0026001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60011">
        <w:rPr>
          <w:rFonts w:ascii="Times New Roman" w:hAnsi="Times New Roman" w:cs="Times New Roman"/>
          <w:sz w:val="32"/>
          <w:szCs w:val="32"/>
          <w:shd w:val="clear" w:color="auto" w:fill="FFFFFF"/>
        </w:rPr>
        <w:t>Слайд № 13</w:t>
      </w:r>
    </w:p>
    <w:p w:rsidR="00990AA7" w:rsidRDefault="00584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8. Производственный контроль.</w:t>
      </w:r>
    </w:p>
    <w:p w:rsidR="00990AA7" w:rsidRDefault="00990A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90AA7" w:rsidRDefault="00584E0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За 202</w:t>
      </w:r>
      <w:r w:rsidR="00BB6B01">
        <w:rPr>
          <w:rFonts w:ascii="Times New Roman" w:eastAsia="Times New Roman" w:hAnsi="Times New Roman" w:cs="Times New Roman"/>
          <w:sz w:val="32"/>
          <w:szCs w:val="32"/>
          <w:lang w:eastAsia="ar-SA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год в адрес Управления сведения о ПК представили:</w:t>
      </w:r>
    </w:p>
    <w:p w:rsidR="00990AA7" w:rsidRDefault="00584E0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на территории Владимирской области </w:t>
      </w:r>
      <w:r w:rsidR="00C30955">
        <w:rPr>
          <w:rFonts w:ascii="Times New Roman" w:eastAsia="Times New Roman" w:hAnsi="Times New Roman" w:cs="Times New Roman"/>
          <w:sz w:val="32"/>
          <w:szCs w:val="32"/>
          <w:lang w:eastAsia="ar-SA"/>
        </w:rPr>
        <w:t>725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организаций </w:t>
      </w:r>
      <w:r w:rsidR="00B5082E">
        <w:rPr>
          <w:rFonts w:ascii="Times New Roman" w:eastAsia="Times New Roman" w:hAnsi="Times New Roman" w:cs="Times New Roman"/>
          <w:sz w:val="32"/>
          <w:szCs w:val="32"/>
          <w:lang w:eastAsia="ar-SA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(что составляет </w:t>
      </w:r>
      <w:r w:rsidR="00C30955">
        <w:rPr>
          <w:rFonts w:ascii="Times New Roman" w:eastAsia="Times New Roman" w:hAnsi="Times New Roman" w:cs="Times New Roman"/>
          <w:sz w:val="32"/>
          <w:szCs w:val="32"/>
          <w:lang w:eastAsia="ar-SA"/>
        </w:rPr>
        <w:t>93,7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% от числа действующих),</w:t>
      </w:r>
    </w:p>
    <w:p w:rsidR="00990AA7" w:rsidRDefault="00584E0E">
      <w:pPr>
        <w:widowControl w:val="0"/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на территории Ивановской области </w:t>
      </w:r>
      <w:r w:rsidRPr="00C30955">
        <w:rPr>
          <w:rFonts w:ascii="Times New Roman" w:eastAsia="Times New Roman" w:hAnsi="Times New Roman" w:cs="Times New Roman"/>
          <w:sz w:val="32"/>
          <w:szCs w:val="32"/>
          <w:lang w:eastAsia="ar-SA"/>
        </w:rPr>
        <w:t>4</w:t>
      </w:r>
      <w:r w:rsidR="00C30955" w:rsidRPr="00C30955">
        <w:rPr>
          <w:rFonts w:ascii="Times New Roman" w:eastAsia="Times New Roman" w:hAnsi="Times New Roman" w:cs="Times New Roman"/>
          <w:sz w:val="32"/>
          <w:szCs w:val="32"/>
          <w:lang w:eastAsia="ar-SA"/>
        </w:rPr>
        <w:t>68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организаций (что составляет </w:t>
      </w:r>
      <w:r w:rsidR="00C30955">
        <w:rPr>
          <w:rFonts w:ascii="Times New Roman" w:eastAsia="Times New Roman" w:hAnsi="Times New Roman" w:cs="Times New Roman"/>
          <w:sz w:val="32"/>
          <w:szCs w:val="32"/>
          <w:lang w:eastAsia="ar-SA"/>
        </w:rPr>
        <w:t>95,5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% от числа всех действующих).</w:t>
      </w:r>
    </w:p>
    <w:p w:rsidR="00990AA7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>сравнении с аналогичным</w:t>
      </w:r>
      <w:r>
        <w:rPr>
          <w:rFonts w:ascii="Times New Roman" w:eastAsia="Times New Roman" w:hAnsi="Times New Roman" w:cs="Times New Roman"/>
          <w:sz w:val="32"/>
          <w:szCs w:val="20"/>
          <w:shd w:val="clear" w:color="auto" w:fill="FFFFFF"/>
          <w:lang w:eastAsia="ar-SA"/>
        </w:rPr>
        <w:t xml:space="preserve"> периодом прошлого года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адрес Управления сведения о ПК представили:</w:t>
      </w:r>
    </w:p>
    <w:p w:rsidR="00990AA7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на территории Владимирской области </w:t>
      </w:r>
      <w:r w:rsidR="00BB6B01">
        <w:rPr>
          <w:rFonts w:ascii="Times New Roman" w:hAnsi="Times New Roman" w:cs="Times New Roman"/>
          <w:sz w:val="32"/>
          <w:szCs w:val="32"/>
          <w:shd w:val="clear" w:color="auto" w:fill="FFFFFF"/>
        </w:rPr>
        <w:t>460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организации                                        (что составляет 8</w:t>
      </w:r>
      <w:r w:rsidR="00BB6B01">
        <w:rPr>
          <w:rFonts w:ascii="Times New Roman" w:hAnsi="Times New Roman" w:cs="Times New Roman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BB6B01">
        <w:rPr>
          <w:rFonts w:ascii="Times New Roman" w:hAnsi="Times New Roman" w:cs="Times New Roman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% от числа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действующих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),</w:t>
      </w:r>
    </w:p>
    <w:p w:rsidR="00990AA7" w:rsidRDefault="0058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на территории Ивановской области </w:t>
      </w:r>
      <w:r w:rsidR="00BB6B01">
        <w:rPr>
          <w:rFonts w:ascii="Times New Roman" w:hAnsi="Times New Roman" w:cs="Times New Roman"/>
          <w:sz w:val="32"/>
          <w:szCs w:val="32"/>
          <w:shd w:val="clear" w:color="auto" w:fill="FFFFFF"/>
        </w:rPr>
        <w:t>419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организаций (что составляет </w:t>
      </w:r>
      <w:r w:rsidR="00BB6B01">
        <w:rPr>
          <w:rFonts w:ascii="Times New Roman" w:hAnsi="Times New Roman" w:cs="Times New Roman"/>
          <w:sz w:val="32"/>
          <w:szCs w:val="32"/>
          <w:shd w:val="clear" w:color="auto" w:fill="FFFFFF"/>
        </w:rPr>
        <w:t>89,3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% от числа всех действующих).</w:t>
      </w:r>
    </w:p>
    <w:p w:rsidR="00990AA7" w:rsidRDefault="00584E0E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По результатам анализа представленных сведений выявлены факты представления сведений не в полном объеме, а также с нарушением формы,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установленной требованиями приказа Ростехнадзора № 518.</w:t>
      </w:r>
    </w:p>
    <w:p w:rsidR="00990AA7" w:rsidRDefault="00584E0E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К числу типичных нарушений, допускаемых организациями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br/>
        <w:t>при оформлении сведений</w:t>
      </w:r>
      <w:r w:rsidR="0026284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 ПК, можно отнести следующие:</w:t>
      </w:r>
    </w:p>
    <w:p w:rsidR="00990AA7" w:rsidRDefault="00584E0E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1) отсутствие информации о состоянии технических устройств</w:t>
      </w:r>
      <w:r w:rsidR="0026284D">
        <w:rPr>
          <w:rFonts w:ascii="Times New Roman" w:eastAsia="Times New Roman" w:hAnsi="Times New Roman" w:cs="Times New Roman"/>
          <w:sz w:val="32"/>
          <w:szCs w:val="32"/>
          <w:lang w:eastAsia="ar-SA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применяемых на ОПО</w:t>
      </w:r>
      <w:r w:rsidR="0026284D">
        <w:rPr>
          <w:rFonts w:ascii="Times New Roman" w:eastAsia="Times New Roman" w:hAnsi="Times New Roman" w:cs="Times New Roman"/>
          <w:sz w:val="32"/>
          <w:szCs w:val="32"/>
          <w:lang w:eastAsia="ar-SA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и входящих в состав ОПО зданий и сооружений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br/>
      </w:r>
      <w:r w:rsidR="008C7320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(зачастую, в сведениях, характеризующих ОПО, указываются сведения </w:t>
      </w:r>
      <w:r w:rsidR="0026284D">
        <w:rPr>
          <w:rFonts w:ascii="Times New Roman" w:eastAsia="Times New Roman" w:hAnsi="Times New Roman" w:cs="Times New Roman"/>
          <w:sz w:val="32"/>
          <w:szCs w:val="32"/>
          <w:lang w:eastAsia="ar-SA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о состоянии здания, при этом, в состав ОПО также входят газопроводы высокого и среднего давления либо обратная ситуация);</w:t>
      </w:r>
    </w:p>
    <w:p w:rsidR="00990AA7" w:rsidRDefault="00584E0E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2) отсутствие сведений о проведенных ЭПБ в случае наличия                                    в сведениях о ПК информации об истечении нормативного срока службы технических устройств, установленных изготовителем, или отсутствие сведений о замене оборудования;</w:t>
      </w:r>
    </w:p>
    <w:p w:rsidR="00990AA7" w:rsidRDefault="00584E0E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3) ответственным за организацию ПК указан не руководитель организации или руководитель обособленного структурного подразделения,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br/>
        <w:t>а иное должностное лицо.</w:t>
      </w:r>
    </w:p>
    <w:p w:rsidR="00260011" w:rsidRDefault="00260011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bookmarkStart w:id="0" w:name="_GoBack"/>
      <w:bookmarkEnd w:id="0"/>
    </w:p>
    <w:p w:rsidR="00260011" w:rsidRDefault="00260011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Слайд № 14.</w:t>
      </w:r>
    </w:p>
    <w:p w:rsidR="00990AA7" w:rsidRDefault="00584E0E">
      <w:pPr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32"/>
          <w:szCs w:val="32"/>
        </w:rPr>
        <w:t>В результате проведенного анализа, основными проблемами</w:t>
      </w:r>
      <w:r>
        <w:rPr>
          <w:rFonts w:ascii="Times New Roman" w:hAnsi="Times New Roman"/>
          <w:sz w:val="32"/>
          <w:szCs w:val="32"/>
        </w:rPr>
        <w:br/>
        <w:t>в деятельности эксплуатирующих организаций</w:t>
      </w:r>
      <w:r>
        <w:rPr>
          <w:rFonts w:ascii="Times New Roman" w:eastAsia="Times New Roman" w:hAnsi="Times New Roman"/>
          <w:sz w:val="32"/>
          <w:szCs w:val="32"/>
          <w:lang w:eastAsia="ar-SA"/>
        </w:rPr>
        <w:t>, связанными с обеспечением промышленной безопасности опасных производственных объектов, являются:</w:t>
      </w:r>
    </w:p>
    <w:p w:rsidR="00990AA7" w:rsidRDefault="00584E0E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sz w:val="32"/>
          <w:szCs w:val="32"/>
          <w:lang w:eastAsia="ar-SA"/>
        </w:rPr>
        <w:t>- физический износ зданий и сооружений, технических устройств                                           и оборудования, в связи с истекшими сроками эксплуатации;</w:t>
      </w:r>
    </w:p>
    <w:p w:rsidR="00990AA7" w:rsidRDefault="00584E0E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sz w:val="32"/>
          <w:szCs w:val="32"/>
          <w:lang w:eastAsia="ar-SA"/>
        </w:rPr>
        <w:t>- несовершенство систем защиты, блокировок и сигнализации технологического оборудования;</w:t>
      </w:r>
    </w:p>
    <w:p w:rsidR="00990AA7" w:rsidRDefault="00584E0E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- невыполнение на предприятиях планов приведения опасных </w:t>
      </w:r>
      <w:r>
        <w:rPr>
          <w:rFonts w:ascii="Times New Roman" w:eastAsia="Times New Roman" w:hAnsi="Times New Roman"/>
          <w:sz w:val="32"/>
          <w:szCs w:val="32"/>
          <w:lang w:eastAsia="ar-SA"/>
        </w:rPr>
        <w:lastRenderedPageBreak/>
        <w:t>производственных объектов в соответствие с требованиями промышленной безопасности;</w:t>
      </w:r>
    </w:p>
    <w:p w:rsidR="00990AA7" w:rsidRDefault="00584E0E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ar-SA"/>
        </w:rPr>
        <w:t>- экономические причины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990AA7" w:rsidRDefault="00990AA7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84E0E" w:rsidRDefault="00584E0E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84E0E" w:rsidRDefault="00584E0E" w:rsidP="00584E0E">
      <w:pPr>
        <w:spacing w:after="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Благодарю за внимание!</w:t>
      </w:r>
    </w:p>
    <w:sectPr w:rsidR="00584E0E">
      <w:headerReference w:type="default" r:id="rId9"/>
      <w:headerReference w:type="first" r:id="rId10"/>
      <w:pgSz w:w="11906" w:h="16838"/>
      <w:pgMar w:top="1134" w:right="567" w:bottom="1134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2D" w:rsidRDefault="0006732D">
      <w:pPr>
        <w:spacing w:after="0" w:line="240" w:lineRule="auto"/>
      </w:pPr>
      <w:r>
        <w:separator/>
      </w:r>
    </w:p>
  </w:endnote>
  <w:endnote w:type="continuationSeparator" w:id="0">
    <w:p w:rsidR="0006732D" w:rsidRDefault="0006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osevka Term SS03">
    <w:altName w:val="Times New Roman"/>
    <w:charset w:val="01"/>
    <w:family w:val="roman"/>
    <w:pitch w:val="variable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2D" w:rsidRDefault="0006732D">
      <w:pPr>
        <w:spacing w:after="0" w:line="240" w:lineRule="auto"/>
      </w:pPr>
      <w:r>
        <w:separator/>
      </w:r>
    </w:p>
  </w:footnote>
  <w:footnote w:type="continuationSeparator" w:id="0">
    <w:p w:rsidR="0006732D" w:rsidRDefault="0006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415653"/>
      <w:docPartObj>
        <w:docPartGallery w:val="Page Numbers (Top of Page)"/>
        <w:docPartUnique/>
      </w:docPartObj>
    </w:sdtPr>
    <w:sdtEndPr/>
    <w:sdtContent>
      <w:p w:rsidR="00990AA7" w:rsidRDefault="00584E0E">
        <w:pPr>
          <w:pStyle w:val="ae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260011">
          <w:rPr>
            <w:rFonts w:ascii="Times New Roman" w:hAnsi="Times New Roman" w:cs="Times New Roman"/>
            <w:noProof/>
            <w:sz w:val="24"/>
          </w:rPr>
          <w:t>10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90AA7" w:rsidRDefault="00990AA7">
    <w:pPr>
      <w:pStyle w:val="ae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A7" w:rsidRDefault="00990AA7">
    <w:pPr>
      <w:pStyle w:val="ae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30F08"/>
    <w:multiLevelType w:val="multilevel"/>
    <w:tmpl w:val="AE6AA6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995FB6"/>
    <w:multiLevelType w:val="multilevel"/>
    <w:tmpl w:val="327C21D4"/>
    <w:lvl w:ilvl="0">
      <w:start w:val="1"/>
      <w:numFmt w:val="decimal"/>
      <w:lvlText w:val="%1."/>
      <w:lvlJc w:val="left"/>
      <w:pPr>
        <w:tabs>
          <w:tab w:val="num" w:pos="0"/>
        </w:tabs>
        <w:ind w:left="1204" w:hanging="495"/>
      </w:pPr>
      <w:rPr>
        <w:rFonts w:ascii="Times New Roman" w:hAnsi="Times New Roman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A7"/>
    <w:rsid w:val="000332FF"/>
    <w:rsid w:val="00054F2F"/>
    <w:rsid w:val="00056990"/>
    <w:rsid w:val="0006732D"/>
    <w:rsid w:val="001376B8"/>
    <w:rsid w:val="00144CDF"/>
    <w:rsid w:val="001F704B"/>
    <w:rsid w:val="00260011"/>
    <w:rsid w:val="0026284D"/>
    <w:rsid w:val="0029277D"/>
    <w:rsid w:val="003150AF"/>
    <w:rsid w:val="0040762D"/>
    <w:rsid w:val="00503EF9"/>
    <w:rsid w:val="00584E0E"/>
    <w:rsid w:val="0065546A"/>
    <w:rsid w:val="006F7CB0"/>
    <w:rsid w:val="00724795"/>
    <w:rsid w:val="00822503"/>
    <w:rsid w:val="008C7320"/>
    <w:rsid w:val="008E747F"/>
    <w:rsid w:val="00955B36"/>
    <w:rsid w:val="00990AA7"/>
    <w:rsid w:val="00AB43F2"/>
    <w:rsid w:val="00B430B0"/>
    <w:rsid w:val="00B5082E"/>
    <w:rsid w:val="00B679DA"/>
    <w:rsid w:val="00B755AA"/>
    <w:rsid w:val="00BB6B01"/>
    <w:rsid w:val="00BC2E24"/>
    <w:rsid w:val="00BE1651"/>
    <w:rsid w:val="00C30955"/>
    <w:rsid w:val="00C51E37"/>
    <w:rsid w:val="00C615C2"/>
    <w:rsid w:val="00C65B9A"/>
    <w:rsid w:val="00CF001A"/>
    <w:rsid w:val="00F113E6"/>
    <w:rsid w:val="00F20144"/>
    <w:rsid w:val="00F30CDF"/>
    <w:rsid w:val="00F55FFC"/>
    <w:rsid w:val="00FA11CD"/>
    <w:rsid w:val="00FD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color w:val="FFFFFF" w:themeColor="background1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4B"/>
    <w:pPr>
      <w:spacing w:after="200" w:line="276" w:lineRule="auto"/>
    </w:pPr>
    <w:rPr>
      <w:rFonts w:asciiTheme="minorHAnsi" w:eastAsia="Calibri" w:hAnsiTheme="minorHAnsi" w:cstheme="minorBid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a5">
    <w:name w:val="Текст выноски Знак"/>
    <w:basedOn w:val="a0"/>
    <w:uiPriority w:val="99"/>
    <w:semiHidden/>
    <w:qFormat/>
    <w:rsid w:val="00CB10F8"/>
    <w:rPr>
      <w:rFonts w:ascii="Tahoma" w:hAnsi="Tahoma" w:cs="Tahoma"/>
      <w:b w:val="0"/>
      <w:color w:val="auto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430B0E"/>
    <w:rPr>
      <w:color w:val="0000FF"/>
      <w:u w:val="single"/>
    </w:rPr>
  </w:style>
  <w:style w:type="character" w:customStyle="1" w:styleId="a6">
    <w:name w:val="Исходный текст"/>
    <w:qFormat/>
    <w:rPr>
      <w:rFonts w:ascii="Iosevka Term SS03" w:eastAsia="Iosevka Term SS03" w:hAnsi="Iosevka Term SS03" w:cs="Iosevka Term SS03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9E1B4B"/>
    <w:pPr>
      <w:ind w:left="720"/>
      <w:contextualSpacing/>
    </w:pPr>
  </w:style>
  <w:style w:type="paragraph" w:customStyle="1" w:styleId="FORMATTEXT">
    <w:name w:val=".FORMATTEXT"/>
    <w:uiPriority w:val="99"/>
    <w:qFormat/>
    <w:rsid w:val="00A7294E"/>
    <w:pPr>
      <w:widowControl w:val="0"/>
    </w:pPr>
    <w:rPr>
      <w:rFonts w:ascii="Arial" w:eastAsiaTheme="minorEastAsia" w:hAnsi="Arial" w:cs="Arial"/>
      <w:b w:val="0"/>
      <w:color w:val="auto"/>
      <w:sz w:val="20"/>
      <w:szCs w:val="20"/>
      <w:lang w:eastAsia="ru-RU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LTOP">
    <w:name w:val="#COL_TOP"/>
    <w:uiPriority w:val="99"/>
    <w:qFormat/>
    <w:rsid w:val="00EE1B30"/>
    <w:pPr>
      <w:widowControl w:val="0"/>
    </w:pPr>
    <w:rPr>
      <w:rFonts w:ascii="Arial" w:eastAsiaTheme="minorEastAsia" w:hAnsi="Arial" w:cs="Arial"/>
      <w:b w:val="0"/>
      <w:color w:val="auto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CB10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39"/>
    <w:rsid w:val="00466308"/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263B84"/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color w:val="FFFFFF" w:themeColor="background1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4B"/>
    <w:pPr>
      <w:spacing w:after="200" w:line="276" w:lineRule="auto"/>
    </w:pPr>
    <w:rPr>
      <w:rFonts w:asciiTheme="minorHAnsi" w:eastAsia="Calibri" w:hAnsiTheme="minorHAnsi" w:cstheme="minorBid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A7294E"/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a5">
    <w:name w:val="Текст выноски Знак"/>
    <w:basedOn w:val="a0"/>
    <w:uiPriority w:val="99"/>
    <w:semiHidden/>
    <w:qFormat/>
    <w:rsid w:val="00CB10F8"/>
    <w:rPr>
      <w:rFonts w:ascii="Tahoma" w:hAnsi="Tahoma" w:cs="Tahoma"/>
      <w:b w:val="0"/>
      <w:color w:val="auto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430B0E"/>
    <w:rPr>
      <w:color w:val="0000FF"/>
      <w:u w:val="single"/>
    </w:rPr>
  </w:style>
  <w:style w:type="character" w:customStyle="1" w:styleId="a6">
    <w:name w:val="Исходный текст"/>
    <w:qFormat/>
    <w:rPr>
      <w:rFonts w:ascii="Iosevka Term SS03" w:eastAsia="Iosevka Term SS03" w:hAnsi="Iosevka Term SS03" w:cs="Iosevka Term SS03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9E1B4B"/>
    <w:pPr>
      <w:ind w:left="720"/>
      <w:contextualSpacing/>
    </w:pPr>
  </w:style>
  <w:style w:type="paragraph" w:customStyle="1" w:styleId="FORMATTEXT">
    <w:name w:val=".FORMATTEXT"/>
    <w:uiPriority w:val="99"/>
    <w:qFormat/>
    <w:rsid w:val="00A7294E"/>
    <w:pPr>
      <w:widowControl w:val="0"/>
    </w:pPr>
    <w:rPr>
      <w:rFonts w:ascii="Arial" w:eastAsiaTheme="minorEastAsia" w:hAnsi="Arial" w:cs="Arial"/>
      <w:b w:val="0"/>
      <w:color w:val="auto"/>
      <w:sz w:val="20"/>
      <w:szCs w:val="20"/>
      <w:lang w:eastAsia="ru-RU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LTOP">
    <w:name w:val="#COL_TOP"/>
    <w:uiPriority w:val="99"/>
    <w:qFormat/>
    <w:rsid w:val="00EE1B30"/>
    <w:pPr>
      <w:widowControl w:val="0"/>
    </w:pPr>
    <w:rPr>
      <w:rFonts w:ascii="Arial" w:eastAsiaTheme="minorEastAsia" w:hAnsi="Arial" w:cs="Arial"/>
      <w:b w:val="0"/>
      <w:color w:val="auto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CB10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39"/>
    <w:rsid w:val="00466308"/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263B84"/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602F-282C-4A8E-A794-1AAF956A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10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Елена</cp:lastModifiedBy>
  <cp:revision>44</cp:revision>
  <cp:lastPrinted>2024-12-09T15:49:00Z</cp:lastPrinted>
  <dcterms:created xsi:type="dcterms:W3CDTF">2023-05-03T13:20:00Z</dcterms:created>
  <dcterms:modified xsi:type="dcterms:W3CDTF">2024-12-09T19:36:00Z</dcterms:modified>
  <dc:language>ru-RU</dc:language>
</cp:coreProperties>
</file>